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BF60" w14:textId="77777777" w:rsidR="00902675" w:rsidRDefault="00902675" w:rsidP="00902675">
      <w:pPr>
        <w:rPr>
          <w:b/>
          <w:bCs/>
          <w:sz w:val="24"/>
          <w:szCs w:val="24"/>
        </w:rPr>
      </w:pPr>
    </w:p>
    <w:p w14:paraId="1051B3E4" w14:textId="45D6BB52" w:rsidR="00733D4A" w:rsidRPr="006E0970" w:rsidRDefault="00F07960" w:rsidP="003A0B6D">
      <w:pPr>
        <w:jc w:val="center"/>
        <w:rPr>
          <w:sz w:val="28"/>
          <w:szCs w:val="28"/>
        </w:rPr>
      </w:pPr>
      <w:r w:rsidRPr="00F07960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>-2</w:t>
      </w:r>
      <w:r w:rsidRPr="00F07960">
        <w:rPr>
          <w:b/>
          <w:bCs/>
          <w:sz w:val="28"/>
          <w:szCs w:val="28"/>
        </w:rPr>
        <w:t xml:space="preserve">026 </w:t>
      </w:r>
      <w:proofErr w:type="spellStart"/>
      <w:r w:rsidRPr="00F07960">
        <w:rPr>
          <w:b/>
          <w:bCs/>
          <w:sz w:val="28"/>
          <w:szCs w:val="28"/>
        </w:rPr>
        <w:t>Academic</w:t>
      </w:r>
      <w:proofErr w:type="spellEnd"/>
      <w:r w:rsidRPr="00F07960">
        <w:rPr>
          <w:b/>
          <w:bCs/>
          <w:sz w:val="28"/>
          <w:szCs w:val="28"/>
        </w:rPr>
        <w:t xml:space="preserve"> </w:t>
      </w:r>
      <w:proofErr w:type="spellStart"/>
      <w:r w:rsidRPr="00F07960">
        <w:rPr>
          <w:b/>
          <w:bCs/>
          <w:sz w:val="28"/>
          <w:szCs w:val="28"/>
        </w:rPr>
        <w:t>Year</w:t>
      </w:r>
      <w:proofErr w:type="spellEnd"/>
      <w:r w:rsidRPr="00F07960">
        <w:rPr>
          <w:b/>
          <w:bCs/>
          <w:sz w:val="28"/>
          <w:szCs w:val="28"/>
        </w:rPr>
        <w:t xml:space="preserve"> </w:t>
      </w:r>
      <w:proofErr w:type="spellStart"/>
      <w:r w:rsidRPr="00F07960">
        <w:rPr>
          <w:b/>
          <w:bCs/>
          <w:sz w:val="28"/>
          <w:szCs w:val="28"/>
        </w:rPr>
        <w:t>Summer</w:t>
      </w:r>
      <w:proofErr w:type="spellEnd"/>
      <w:r w:rsidRPr="00F07960">
        <w:rPr>
          <w:b/>
          <w:bCs/>
          <w:sz w:val="28"/>
          <w:szCs w:val="28"/>
        </w:rPr>
        <w:t xml:space="preserve"> School</w:t>
      </w:r>
    </w:p>
    <w:p w14:paraId="790E0359" w14:textId="76FD9C70" w:rsidR="00A93CE4" w:rsidRDefault="00A93CE4" w:rsidP="00733D4A">
      <w:proofErr w:type="spellStart"/>
      <w:r w:rsidRPr="00A93CE4">
        <w:rPr>
          <w:b/>
          <w:bCs/>
        </w:rPr>
        <w:t>Registration</w:t>
      </w:r>
      <w:proofErr w:type="spellEnd"/>
      <w:r w:rsidRPr="00A93CE4">
        <w:rPr>
          <w:b/>
          <w:bCs/>
        </w:rPr>
        <w:t xml:space="preserve"> </w:t>
      </w:r>
      <w:proofErr w:type="spellStart"/>
      <w:r w:rsidRPr="00A93CE4">
        <w:rPr>
          <w:b/>
          <w:bCs/>
        </w:rPr>
        <w:t>Period</w:t>
      </w:r>
      <w:proofErr w:type="spellEnd"/>
      <w:r w:rsidR="00733D4A" w:rsidRPr="00733D4A">
        <w:rPr>
          <w:b/>
          <w:bCs/>
        </w:rPr>
        <w:t>: </w:t>
      </w:r>
      <w:proofErr w:type="gramStart"/>
      <w:r w:rsidR="0002499C">
        <w:t>6</w:t>
      </w:r>
      <w:r>
        <w:t xml:space="preserve"> </w:t>
      </w:r>
      <w:r w:rsidR="00EE6812">
        <w:t>-</w:t>
      </w:r>
      <w:proofErr w:type="gramEnd"/>
      <w:r>
        <w:t xml:space="preserve"> </w:t>
      </w:r>
      <w:r w:rsidR="0002499C">
        <w:t xml:space="preserve">10 </w:t>
      </w:r>
      <w:proofErr w:type="spellStart"/>
      <w:r w:rsidRPr="00A93CE4">
        <w:t>July</w:t>
      </w:r>
      <w:proofErr w:type="spellEnd"/>
      <w:r w:rsidRPr="00A93CE4">
        <w:t xml:space="preserve"> 2026</w:t>
      </w:r>
    </w:p>
    <w:p w14:paraId="2681F2B9" w14:textId="5A89849D" w:rsidR="00036972" w:rsidRPr="00733D4A" w:rsidRDefault="00A93CE4" w:rsidP="00733D4A">
      <w:proofErr w:type="spellStart"/>
      <w:r w:rsidRPr="00A93CE4">
        <w:rPr>
          <w:b/>
          <w:bCs/>
        </w:rPr>
        <w:t>Preparatory</w:t>
      </w:r>
      <w:proofErr w:type="spellEnd"/>
      <w:r w:rsidRPr="00A93CE4">
        <w:rPr>
          <w:b/>
          <w:bCs/>
        </w:rPr>
        <w:t xml:space="preserve"> Class </w:t>
      </w:r>
      <w:proofErr w:type="spellStart"/>
      <w:r w:rsidRPr="00A93CE4">
        <w:rPr>
          <w:b/>
          <w:bCs/>
        </w:rPr>
        <w:t>Registration</w:t>
      </w:r>
      <w:proofErr w:type="spellEnd"/>
      <w:r w:rsidRPr="00A93CE4">
        <w:rPr>
          <w:b/>
          <w:bCs/>
        </w:rPr>
        <w:t xml:space="preserve"> </w:t>
      </w:r>
      <w:proofErr w:type="spellStart"/>
      <w:r w:rsidRPr="00A93CE4">
        <w:rPr>
          <w:b/>
          <w:bCs/>
        </w:rPr>
        <w:t>Period</w:t>
      </w:r>
      <w:proofErr w:type="spellEnd"/>
      <w:r w:rsidR="00036972">
        <w:t xml:space="preserve">: 29 </w:t>
      </w:r>
      <w:proofErr w:type="spellStart"/>
      <w:proofErr w:type="gramStart"/>
      <w:r w:rsidRPr="00A93CE4">
        <w:t>June</w:t>
      </w:r>
      <w:proofErr w:type="spellEnd"/>
      <w:r>
        <w:t xml:space="preserve"> </w:t>
      </w:r>
      <w:r w:rsidR="00036972">
        <w:t>-</w:t>
      </w:r>
      <w:proofErr w:type="gramEnd"/>
      <w:r w:rsidR="00036972">
        <w:t xml:space="preserve"> 8 </w:t>
      </w:r>
      <w:proofErr w:type="spellStart"/>
      <w:r w:rsidRPr="00A93CE4">
        <w:t>July</w:t>
      </w:r>
      <w:proofErr w:type="spellEnd"/>
      <w:r w:rsidRPr="00A93CE4">
        <w:t xml:space="preserve"> </w:t>
      </w:r>
      <w:r w:rsidR="00036972">
        <w:t>2026</w:t>
      </w:r>
    </w:p>
    <w:p w14:paraId="4D4DA010" w14:textId="3326C08C" w:rsidR="0002499C" w:rsidRDefault="00A93CE4" w:rsidP="00733D4A">
      <w:proofErr w:type="spellStart"/>
      <w:r w:rsidRPr="00A93CE4">
        <w:rPr>
          <w:b/>
          <w:bCs/>
        </w:rPr>
        <w:t>Classes</w:t>
      </w:r>
      <w:proofErr w:type="spellEnd"/>
      <w:r w:rsidRPr="00A93CE4">
        <w:rPr>
          <w:b/>
          <w:bCs/>
        </w:rPr>
        <w:t xml:space="preserve"> </w:t>
      </w:r>
      <w:proofErr w:type="spellStart"/>
      <w:r w:rsidRPr="00A93CE4">
        <w:rPr>
          <w:b/>
          <w:bCs/>
        </w:rPr>
        <w:t>Begin</w:t>
      </w:r>
      <w:proofErr w:type="spellEnd"/>
      <w:r w:rsidR="00733D4A" w:rsidRPr="00733D4A">
        <w:rPr>
          <w:b/>
          <w:bCs/>
        </w:rPr>
        <w:t>: </w:t>
      </w:r>
      <w:r w:rsidR="0002499C">
        <w:t xml:space="preserve">13 </w:t>
      </w:r>
      <w:proofErr w:type="spellStart"/>
      <w:r w:rsidRPr="00A93CE4">
        <w:t>July</w:t>
      </w:r>
      <w:proofErr w:type="spellEnd"/>
      <w:r w:rsidRPr="00A93CE4">
        <w:t xml:space="preserve"> </w:t>
      </w:r>
      <w:r w:rsidR="0002499C">
        <w:t xml:space="preserve">2026 </w:t>
      </w:r>
    </w:p>
    <w:p w14:paraId="549564FD" w14:textId="50102BAF" w:rsidR="00733D4A" w:rsidRPr="00733D4A" w:rsidRDefault="00A93CE4" w:rsidP="00733D4A">
      <w:proofErr w:type="spellStart"/>
      <w:r w:rsidRPr="00A93CE4">
        <w:rPr>
          <w:b/>
          <w:bCs/>
        </w:rPr>
        <w:t>Classes</w:t>
      </w:r>
      <w:proofErr w:type="spellEnd"/>
      <w:r w:rsidRPr="00A93CE4">
        <w:rPr>
          <w:b/>
          <w:bCs/>
        </w:rPr>
        <w:t xml:space="preserve"> </w:t>
      </w:r>
      <w:proofErr w:type="spellStart"/>
      <w:r>
        <w:rPr>
          <w:b/>
          <w:bCs/>
        </w:rPr>
        <w:t>End</w:t>
      </w:r>
      <w:proofErr w:type="spellEnd"/>
      <w:r w:rsidR="00733D4A" w:rsidRPr="00733D4A">
        <w:rPr>
          <w:b/>
          <w:bCs/>
        </w:rPr>
        <w:t>: </w:t>
      </w:r>
      <w:r w:rsidR="0002499C">
        <w:t>28</w:t>
      </w:r>
      <w:r w:rsidR="00733D4A" w:rsidRPr="00733D4A">
        <w:t xml:space="preserve"> </w:t>
      </w:r>
      <w:proofErr w:type="spellStart"/>
      <w:r>
        <w:t>August</w:t>
      </w:r>
      <w:proofErr w:type="spellEnd"/>
      <w:r w:rsidR="00733D4A" w:rsidRPr="00733D4A">
        <w:t xml:space="preserve"> 202</w:t>
      </w:r>
      <w:r w:rsidR="0002499C">
        <w:t>6</w:t>
      </w:r>
    </w:p>
    <w:p w14:paraId="02501787" w14:textId="718C813F" w:rsidR="00733D4A" w:rsidRPr="00733D4A" w:rsidRDefault="00A93CE4" w:rsidP="00733D4A">
      <w:proofErr w:type="spellStart"/>
      <w:r w:rsidRPr="00A93CE4">
        <w:rPr>
          <w:b/>
          <w:bCs/>
        </w:rPr>
        <w:t>Deadline</w:t>
      </w:r>
      <w:proofErr w:type="spellEnd"/>
      <w:r w:rsidRPr="00A93CE4">
        <w:rPr>
          <w:b/>
          <w:bCs/>
        </w:rPr>
        <w:t xml:space="preserve"> </w:t>
      </w:r>
      <w:proofErr w:type="spellStart"/>
      <w:r w:rsidRPr="00A93CE4">
        <w:rPr>
          <w:b/>
          <w:bCs/>
        </w:rPr>
        <w:t>for</w:t>
      </w:r>
      <w:proofErr w:type="spellEnd"/>
      <w:r w:rsidRPr="00A93CE4">
        <w:rPr>
          <w:b/>
          <w:bCs/>
        </w:rPr>
        <w:t xml:space="preserve"> </w:t>
      </w:r>
      <w:proofErr w:type="spellStart"/>
      <w:r w:rsidRPr="00A93CE4">
        <w:rPr>
          <w:b/>
          <w:bCs/>
        </w:rPr>
        <w:t>Submission</w:t>
      </w:r>
      <w:proofErr w:type="spellEnd"/>
      <w:r w:rsidRPr="00A93CE4">
        <w:rPr>
          <w:b/>
          <w:bCs/>
        </w:rPr>
        <w:t xml:space="preserve"> of Final </w:t>
      </w:r>
      <w:proofErr w:type="spellStart"/>
      <w:r w:rsidRPr="00A93CE4">
        <w:rPr>
          <w:b/>
          <w:bCs/>
        </w:rPr>
        <w:t>Grades</w:t>
      </w:r>
      <w:proofErr w:type="spellEnd"/>
      <w:r w:rsidR="00733D4A" w:rsidRPr="00733D4A">
        <w:rPr>
          <w:b/>
          <w:bCs/>
        </w:rPr>
        <w:t>: </w:t>
      </w:r>
      <w:r w:rsidRPr="00A93CE4">
        <w:t xml:space="preserve">1 </w:t>
      </w:r>
      <w:proofErr w:type="spellStart"/>
      <w:r w:rsidRPr="00A93CE4">
        <w:t>September</w:t>
      </w:r>
      <w:proofErr w:type="spellEnd"/>
      <w:r w:rsidRPr="00A93CE4">
        <w:t xml:space="preserve"> 2026</w:t>
      </w:r>
    </w:p>
    <w:p w14:paraId="55A352CF" w14:textId="77777777" w:rsidR="00733D4A" w:rsidRPr="00733D4A" w:rsidRDefault="00733D4A" w:rsidP="00733D4A">
      <w:r w:rsidRPr="00733D4A">
        <w:t> </w:t>
      </w:r>
    </w:p>
    <w:p w14:paraId="75ACB4F4" w14:textId="570C1004" w:rsidR="00733D4A" w:rsidRPr="00733D4A" w:rsidRDefault="00A93CE4" w:rsidP="00992B17">
      <w:pPr>
        <w:numPr>
          <w:ilvl w:val="0"/>
          <w:numId w:val="1"/>
        </w:numPr>
        <w:jc w:val="both"/>
      </w:pPr>
      <w:proofErr w:type="spellStart"/>
      <w:r w:rsidRPr="00A93CE4">
        <w:t>Summer</w:t>
      </w:r>
      <w:proofErr w:type="spellEnd"/>
      <w:r w:rsidRPr="00A93CE4">
        <w:t xml:space="preserve"> School </w:t>
      </w:r>
      <w:proofErr w:type="spellStart"/>
      <w:r w:rsidRPr="00A93CE4">
        <w:t>registration</w:t>
      </w:r>
      <w:proofErr w:type="spellEnd"/>
      <w:r w:rsidRPr="00A93CE4">
        <w:t xml:space="preserve"> </w:t>
      </w:r>
      <w:proofErr w:type="spellStart"/>
      <w:r w:rsidRPr="00A93CE4">
        <w:t>will</w:t>
      </w:r>
      <w:proofErr w:type="spellEnd"/>
      <w:r w:rsidRPr="00A93CE4">
        <w:t xml:space="preserve"> be </w:t>
      </w:r>
      <w:proofErr w:type="spellStart"/>
      <w:r w:rsidRPr="00A93CE4">
        <w:t>completed</w:t>
      </w:r>
      <w:proofErr w:type="spellEnd"/>
      <w:r w:rsidRPr="00A93CE4">
        <w:t xml:space="preserve"> </w:t>
      </w:r>
      <w:proofErr w:type="spellStart"/>
      <w:r w:rsidRPr="00A93CE4">
        <w:t>through</w:t>
      </w:r>
      <w:proofErr w:type="spellEnd"/>
      <w:r w:rsidRPr="00A93CE4">
        <w:t xml:space="preserve"> </w:t>
      </w:r>
      <w:proofErr w:type="spellStart"/>
      <w:r w:rsidRPr="00A93CE4">
        <w:t>the</w:t>
      </w:r>
      <w:proofErr w:type="spellEnd"/>
      <w:r w:rsidRPr="00A93CE4">
        <w:t xml:space="preserve"> </w:t>
      </w:r>
      <w:proofErr w:type="spellStart"/>
      <w:r w:rsidRPr="00A93CE4">
        <w:t>Student</w:t>
      </w:r>
      <w:proofErr w:type="spellEnd"/>
      <w:r w:rsidRPr="00A93CE4">
        <w:t xml:space="preserve"> Information </w:t>
      </w:r>
      <w:proofErr w:type="spellStart"/>
      <w:r w:rsidRPr="00A93CE4">
        <w:t>System</w:t>
      </w:r>
      <w:proofErr w:type="spellEnd"/>
      <w:r w:rsidRPr="00A93CE4">
        <w:t xml:space="preserve">. </w:t>
      </w:r>
      <w:proofErr w:type="spellStart"/>
      <w:r w:rsidRPr="00A93CE4">
        <w:t>To</w:t>
      </w:r>
      <w:proofErr w:type="spellEnd"/>
      <w:r w:rsidRPr="00A93CE4">
        <w:t xml:space="preserve"> finalize </w:t>
      </w:r>
      <w:proofErr w:type="spellStart"/>
      <w:r w:rsidRPr="00A93CE4">
        <w:t>your</w:t>
      </w:r>
      <w:proofErr w:type="spellEnd"/>
      <w:r w:rsidRPr="00A93CE4">
        <w:t xml:space="preserve"> </w:t>
      </w:r>
      <w:proofErr w:type="spellStart"/>
      <w:r w:rsidRPr="00A93CE4">
        <w:t>registration</w:t>
      </w:r>
      <w:proofErr w:type="spellEnd"/>
      <w:r w:rsidRPr="00A93CE4">
        <w:t xml:space="preserve">, </w:t>
      </w:r>
      <w:proofErr w:type="spellStart"/>
      <w:r w:rsidRPr="00A93CE4">
        <w:t>you</w:t>
      </w:r>
      <w:proofErr w:type="spellEnd"/>
      <w:r w:rsidRPr="00A93CE4">
        <w:t xml:space="preserve"> </w:t>
      </w:r>
      <w:proofErr w:type="spellStart"/>
      <w:r w:rsidRPr="00A93CE4">
        <w:t>must</w:t>
      </w:r>
      <w:proofErr w:type="spellEnd"/>
      <w:r w:rsidRPr="00A93CE4">
        <w:t xml:space="preserve"> </w:t>
      </w:r>
      <w:proofErr w:type="spellStart"/>
      <w:r w:rsidRPr="00A93CE4">
        <w:t>complete</w:t>
      </w:r>
      <w:proofErr w:type="spellEnd"/>
      <w:r w:rsidRPr="00A93CE4">
        <w:t xml:space="preserve"> </w:t>
      </w:r>
      <w:proofErr w:type="spellStart"/>
      <w:r w:rsidRPr="00A93CE4">
        <w:t>your</w:t>
      </w:r>
      <w:proofErr w:type="spellEnd"/>
      <w:r w:rsidRPr="00A93CE4">
        <w:t xml:space="preserve"> </w:t>
      </w:r>
      <w:proofErr w:type="spellStart"/>
      <w:r w:rsidRPr="00A93CE4">
        <w:t>tuition</w:t>
      </w:r>
      <w:proofErr w:type="spellEnd"/>
      <w:r w:rsidRPr="00A93CE4">
        <w:t xml:space="preserve"> </w:t>
      </w:r>
      <w:proofErr w:type="spellStart"/>
      <w:r w:rsidRPr="00A93CE4">
        <w:t>payment</w:t>
      </w:r>
      <w:proofErr w:type="spellEnd"/>
      <w:r w:rsidR="00733D4A" w:rsidRPr="00733D4A">
        <w:t>.</w:t>
      </w:r>
    </w:p>
    <w:p w14:paraId="7DA6D8BE" w14:textId="2959EE8E" w:rsidR="00733D4A" w:rsidRPr="00733D4A" w:rsidRDefault="00A93CE4" w:rsidP="00992B17">
      <w:pPr>
        <w:numPr>
          <w:ilvl w:val="0"/>
          <w:numId w:val="1"/>
        </w:numPr>
        <w:jc w:val="both"/>
      </w:pPr>
      <w:proofErr w:type="spellStart"/>
      <w:r w:rsidRPr="00A93CE4">
        <w:t>Summer</w:t>
      </w:r>
      <w:proofErr w:type="spellEnd"/>
      <w:r w:rsidRPr="00A93CE4">
        <w:t xml:space="preserve"> School </w:t>
      </w:r>
      <w:proofErr w:type="spellStart"/>
      <w:r w:rsidRPr="00A93CE4">
        <w:t>will</w:t>
      </w:r>
      <w:proofErr w:type="spellEnd"/>
      <w:r w:rsidRPr="00A93CE4">
        <w:t xml:space="preserve"> be </w:t>
      </w:r>
      <w:proofErr w:type="spellStart"/>
      <w:r w:rsidRPr="00A93CE4">
        <w:t>conducted</w:t>
      </w:r>
      <w:proofErr w:type="spellEnd"/>
      <w:r w:rsidRPr="00A93CE4">
        <w:t xml:space="preserve"> </w:t>
      </w:r>
      <w:proofErr w:type="spellStart"/>
      <w:r w:rsidRPr="00A93CE4">
        <w:t>over</w:t>
      </w:r>
      <w:proofErr w:type="spellEnd"/>
      <w:r w:rsidRPr="00A93CE4">
        <w:t xml:space="preserve"> a 7-week </w:t>
      </w:r>
      <w:proofErr w:type="spellStart"/>
      <w:r w:rsidRPr="00A93CE4">
        <w:t>instructional</w:t>
      </w:r>
      <w:proofErr w:type="spellEnd"/>
      <w:r w:rsidRPr="00A93CE4">
        <w:t xml:space="preserve"> </w:t>
      </w:r>
      <w:proofErr w:type="spellStart"/>
      <w:r w:rsidRPr="00A93CE4">
        <w:t>period</w:t>
      </w:r>
      <w:proofErr w:type="spellEnd"/>
      <w:r w:rsidRPr="00A93CE4">
        <w:t xml:space="preserve"> </w:t>
      </w:r>
      <w:proofErr w:type="spellStart"/>
      <w:r w:rsidRPr="00A93CE4">
        <w:t>from</w:t>
      </w:r>
      <w:proofErr w:type="spellEnd"/>
      <w:r w:rsidRPr="00A93CE4">
        <w:t xml:space="preserve"> 13 </w:t>
      </w:r>
      <w:proofErr w:type="spellStart"/>
      <w:r w:rsidRPr="00A93CE4">
        <w:t>July</w:t>
      </w:r>
      <w:proofErr w:type="spellEnd"/>
      <w:r w:rsidRPr="00A93CE4">
        <w:t xml:space="preserve"> </w:t>
      </w:r>
      <w:proofErr w:type="spellStart"/>
      <w:r w:rsidRPr="00A93CE4">
        <w:t>to</w:t>
      </w:r>
      <w:proofErr w:type="spellEnd"/>
      <w:r w:rsidRPr="00A93CE4">
        <w:t xml:space="preserve"> 28 </w:t>
      </w:r>
      <w:proofErr w:type="spellStart"/>
      <w:r w:rsidRPr="00A93CE4">
        <w:t>August</w:t>
      </w:r>
      <w:proofErr w:type="spellEnd"/>
      <w:r w:rsidRPr="00A93CE4">
        <w:t xml:space="preserve"> 2026</w:t>
      </w:r>
      <w:r w:rsidR="00733D4A" w:rsidRPr="00733D4A">
        <w:t>.</w:t>
      </w:r>
    </w:p>
    <w:p w14:paraId="04D5E4A4" w14:textId="20672B26" w:rsidR="00733D4A" w:rsidRPr="00733D4A" w:rsidRDefault="0046576B" w:rsidP="00992B17">
      <w:pPr>
        <w:numPr>
          <w:ilvl w:val="0"/>
          <w:numId w:val="1"/>
        </w:numPr>
        <w:jc w:val="both"/>
      </w:pPr>
      <w:proofErr w:type="spellStart"/>
      <w:r w:rsidRPr="0046576B">
        <w:t>Students</w:t>
      </w:r>
      <w:proofErr w:type="spellEnd"/>
      <w:r w:rsidRPr="0046576B">
        <w:t xml:space="preserve"> </w:t>
      </w:r>
      <w:proofErr w:type="spellStart"/>
      <w:r w:rsidRPr="0046576B">
        <w:t>are</w:t>
      </w:r>
      <w:proofErr w:type="spellEnd"/>
      <w:r w:rsidRPr="0046576B">
        <w:t xml:space="preserve"> </w:t>
      </w:r>
      <w:proofErr w:type="spellStart"/>
      <w:r w:rsidRPr="0046576B">
        <w:t>required</w:t>
      </w:r>
      <w:proofErr w:type="spellEnd"/>
      <w:r w:rsidRPr="0046576B">
        <w:t xml:space="preserve"> </w:t>
      </w:r>
      <w:proofErr w:type="spellStart"/>
      <w:r w:rsidRPr="0046576B">
        <w:t>to</w:t>
      </w:r>
      <w:proofErr w:type="spellEnd"/>
      <w:r w:rsidRPr="0046576B">
        <w:t xml:space="preserve"> </w:t>
      </w:r>
      <w:proofErr w:type="spellStart"/>
      <w:r w:rsidRPr="0046576B">
        <w:t>attend</w:t>
      </w:r>
      <w:proofErr w:type="spellEnd"/>
      <w:r w:rsidRPr="0046576B">
        <w:t xml:space="preserve"> </w:t>
      </w:r>
      <w:proofErr w:type="spellStart"/>
      <w:r>
        <w:t>the</w:t>
      </w:r>
      <w:proofErr w:type="spellEnd"/>
      <w:r w:rsidRPr="0046576B">
        <w:t xml:space="preserve"> </w:t>
      </w:r>
      <w:proofErr w:type="spellStart"/>
      <w:r w:rsidRPr="0046576B">
        <w:t>Summer</w:t>
      </w:r>
      <w:proofErr w:type="spellEnd"/>
      <w:r w:rsidRPr="0046576B">
        <w:t xml:space="preserve"> School </w:t>
      </w:r>
      <w:proofErr w:type="spellStart"/>
      <w:r w:rsidRPr="0046576B">
        <w:t>courses</w:t>
      </w:r>
      <w:proofErr w:type="spellEnd"/>
      <w:r w:rsidRPr="0046576B">
        <w:t xml:space="preserve"> in </w:t>
      </w:r>
      <w:proofErr w:type="spellStart"/>
      <w:r w:rsidRPr="0046576B">
        <w:t>which</w:t>
      </w:r>
      <w:proofErr w:type="spellEnd"/>
      <w:r w:rsidRPr="0046576B">
        <w:t xml:space="preserve"> they </w:t>
      </w:r>
      <w:proofErr w:type="spellStart"/>
      <w:r w:rsidRPr="0046576B">
        <w:t>are</w:t>
      </w:r>
      <w:proofErr w:type="spellEnd"/>
      <w:r w:rsidRPr="0046576B">
        <w:t xml:space="preserve"> </w:t>
      </w:r>
      <w:proofErr w:type="spellStart"/>
      <w:r w:rsidRPr="0046576B">
        <w:t>enrolled</w:t>
      </w:r>
      <w:proofErr w:type="spellEnd"/>
      <w:r w:rsidRPr="0046576B">
        <w:t xml:space="preserve">. </w:t>
      </w:r>
    </w:p>
    <w:p w14:paraId="1CB1258C" w14:textId="6C3F35EF" w:rsidR="00733D4A" w:rsidRPr="00733D4A" w:rsidRDefault="0046576B" w:rsidP="00992B17">
      <w:pPr>
        <w:numPr>
          <w:ilvl w:val="0"/>
          <w:numId w:val="1"/>
        </w:numPr>
        <w:jc w:val="both"/>
      </w:pPr>
      <w:proofErr w:type="spellStart"/>
      <w:r w:rsidRPr="0046576B">
        <w:t>Students</w:t>
      </w:r>
      <w:proofErr w:type="spellEnd"/>
      <w:r w:rsidRPr="0046576B">
        <w:t xml:space="preserve"> </w:t>
      </w:r>
      <w:proofErr w:type="spellStart"/>
      <w:r w:rsidRPr="0046576B">
        <w:t>are</w:t>
      </w:r>
      <w:proofErr w:type="spellEnd"/>
      <w:r w:rsidRPr="0046576B">
        <w:t xml:space="preserve"> not </w:t>
      </w:r>
      <w:proofErr w:type="spellStart"/>
      <w:r w:rsidRPr="0046576B">
        <w:t>permitted</w:t>
      </w:r>
      <w:proofErr w:type="spellEnd"/>
      <w:r w:rsidRPr="0046576B">
        <w:t xml:space="preserve"> </w:t>
      </w:r>
      <w:proofErr w:type="spellStart"/>
      <w:r w:rsidRPr="0046576B">
        <w:t>to</w:t>
      </w:r>
      <w:proofErr w:type="spellEnd"/>
      <w:r w:rsidRPr="0046576B">
        <w:t xml:space="preserve"> </w:t>
      </w:r>
      <w:proofErr w:type="spellStart"/>
      <w:r w:rsidRPr="0046576B">
        <w:t>take</w:t>
      </w:r>
      <w:proofErr w:type="spellEnd"/>
      <w:r w:rsidRPr="0046576B">
        <w:t xml:space="preserve"> </w:t>
      </w:r>
      <w:proofErr w:type="spellStart"/>
      <w:r w:rsidRPr="0046576B">
        <w:t>courses</w:t>
      </w:r>
      <w:proofErr w:type="spellEnd"/>
      <w:r w:rsidRPr="0046576B">
        <w:t xml:space="preserve"> at </w:t>
      </w:r>
      <w:proofErr w:type="spellStart"/>
      <w:r w:rsidRPr="0046576B">
        <w:t>another</w:t>
      </w:r>
      <w:proofErr w:type="spellEnd"/>
      <w:r w:rsidRPr="0046576B">
        <w:t xml:space="preserve"> </w:t>
      </w:r>
      <w:proofErr w:type="spellStart"/>
      <w:r w:rsidRPr="0046576B">
        <w:t>university</w:t>
      </w:r>
      <w:proofErr w:type="spellEnd"/>
      <w:r w:rsidRPr="0046576B">
        <w:t xml:space="preserve"> </w:t>
      </w:r>
      <w:proofErr w:type="spellStart"/>
      <w:r w:rsidRPr="0046576B">
        <w:t>if</w:t>
      </w:r>
      <w:proofErr w:type="spellEnd"/>
      <w:r w:rsidRPr="0046576B">
        <w:t xml:space="preserve"> </w:t>
      </w:r>
      <w:proofErr w:type="spellStart"/>
      <w:r w:rsidRPr="0046576B">
        <w:t>the</w:t>
      </w:r>
      <w:proofErr w:type="spellEnd"/>
      <w:r w:rsidRPr="0046576B">
        <w:t xml:space="preserve"> </w:t>
      </w:r>
      <w:proofErr w:type="spellStart"/>
      <w:r w:rsidRPr="0046576B">
        <w:t>equivalent</w:t>
      </w:r>
      <w:proofErr w:type="spellEnd"/>
      <w:r w:rsidRPr="0046576B">
        <w:t xml:space="preserve"> </w:t>
      </w:r>
      <w:proofErr w:type="spellStart"/>
      <w:r w:rsidRPr="0046576B">
        <w:t>course</w:t>
      </w:r>
      <w:proofErr w:type="spellEnd"/>
      <w:r w:rsidRPr="0046576B">
        <w:t xml:space="preserve">(s) </w:t>
      </w:r>
      <w:proofErr w:type="spellStart"/>
      <w:r w:rsidRPr="0046576B">
        <w:t>are</w:t>
      </w:r>
      <w:proofErr w:type="spellEnd"/>
      <w:r w:rsidRPr="0046576B">
        <w:t xml:space="preserve"> </w:t>
      </w:r>
      <w:proofErr w:type="spellStart"/>
      <w:r w:rsidRPr="0046576B">
        <w:t>offered</w:t>
      </w:r>
      <w:proofErr w:type="spellEnd"/>
      <w:r w:rsidRPr="0046576B">
        <w:t xml:space="preserve"> </w:t>
      </w:r>
      <w:proofErr w:type="spellStart"/>
      <w:r w:rsidRPr="0046576B">
        <w:t>by</w:t>
      </w:r>
      <w:proofErr w:type="spellEnd"/>
      <w:r w:rsidRPr="0046576B"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</w:t>
      </w:r>
      <w:r w:rsidRPr="0046576B">
        <w:t>niversity</w:t>
      </w:r>
      <w:proofErr w:type="spellEnd"/>
      <w:r w:rsidRPr="0046576B">
        <w:t>.</w:t>
      </w:r>
    </w:p>
    <w:p w14:paraId="04F1415B" w14:textId="5C6EB22A" w:rsidR="00733D4A" w:rsidRPr="00733D4A" w:rsidRDefault="0046576B" w:rsidP="00F80376">
      <w:pPr>
        <w:pStyle w:val="ListeParagraf"/>
        <w:numPr>
          <w:ilvl w:val="0"/>
          <w:numId w:val="1"/>
        </w:numPr>
        <w:jc w:val="both"/>
      </w:pPr>
      <w:proofErr w:type="spellStart"/>
      <w:r w:rsidRPr="0046576B">
        <w:t>The</w:t>
      </w:r>
      <w:proofErr w:type="spellEnd"/>
      <w:r w:rsidRPr="0046576B">
        <w:t xml:space="preserve"> total </w:t>
      </w:r>
      <w:proofErr w:type="spellStart"/>
      <w:r w:rsidRPr="0046576B">
        <w:t>Summer</w:t>
      </w:r>
      <w:proofErr w:type="spellEnd"/>
      <w:r w:rsidRPr="0046576B">
        <w:t xml:space="preserve"> School </w:t>
      </w:r>
      <w:proofErr w:type="spellStart"/>
      <w:r w:rsidRPr="0046576B">
        <w:t>course</w:t>
      </w:r>
      <w:proofErr w:type="spellEnd"/>
      <w:r w:rsidRPr="0046576B">
        <w:t xml:space="preserve"> </w:t>
      </w:r>
      <w:proofErr w:type="spellStart"/>
      <w:r w:rsidRPr="0046576B">
        <w:t>load</w:t>
      </w:r>
      <w:proofErr w:type="spellEnd"/>
      <w:r w:rsidRPr="0046576B">
        <w:t xml:space="preserve"> </w:t>
      </w:r>
      <w:proofErr w:type="spellStart"/>
      <w:r w:rsidRPr="0046576B">
        <w:t>may</w:t>
      </w:r>
      <w:proofErr w:type="spellEnd"/>
      <w:r w:rsidRPr="0046576B">
        <w:t xml:space="preserve"> not </w:t>
      </w:r>
      <w:proofErr w:type="spellStart"/>
      <w:r w:rsidRPr="0046576B">
        <w:t>exceed</w:t>
      </w:r>
      <w:proofErr w:type="spellEnd"/>
      <w:r w:rsidRPr="0046576B">
        <w:t xml:space="preserve"> 15 ECTS </w:t>
      </w:r>
      <w:proofErr w:type="spellStart"/>
      <w:r w:rsidRPr="0046576B">
        <w:t>credits</w:t>
      </w:r>
      <w:proofErr w:type="spellEnd"/>
      <w:r w:rsidRPr="0046576B">
        <w:t xml:space="preserve">, </w:t>
      </w:r>
      <w:proofErr w:type="spellStart"/>
      <w:r w:rsidRPr="0046576B">
        <w:t>provided</w:t>
      </w:r>
      <w:proofErr w:type="spellEnd"/>
      <w:r w:rsidRPr="0046576B">
        <w:t xml:space="preserve"> </w:t>
      </w:r>
      <w:proofErr w:type="spellStart"/>
      <w:r w:rsidRPr="0046576B">
        <w:t>there</w:t>
      </w:r>
      <w:proofErr w:type="spellEnd"/>
      <w:r w:rsidRPr="0046576B">
        <w:t xml:space="preserve"> </w:t>
      </w:r>
      <w:proofErr w:type="spellStart"/>
      <w:r w:rsidRPr="0046576B">
        <w:t>are</w:t>
      </w:r>
      <w:proofErr w:type="spellEnd"/>
      <w:r w:rsidRPr="0046576B">
        <w:t xml:space="preserve"> </w:t>
      </w:r>
      <w:proofErr w:type="spellStart"/>
      <w:r w:rsidRPr="0046576B">
        <w:t>no</w:t>
      </w:r>
      <w:proofErr w:type="spellEnd"/>
      <w:r w:rsidRPr="0046576B">
        <w:t xml:space="preserve"> </w:t>
      </w:r>
      <w:proofErr w:type="spellStart"/>
      <w:r w:rsidRPr="0046576B">
        <w:t>scheduling</w:t>
      </w:r>
      <w:proofErr w:type="spellEnd"/>
      <w:r w:rsidRPr="0046576B">
        <w:t xml:space="preserve"> </w:t>
      </w:r>
      <w:proofErr w:type="spellStart"/>
      <w:r w:rsidRPr="0046576B">
        <w:t>conflicts</w:t>
      </w:r>
      <w:proofErr w:type="spellEnd"/>
      <w:r w:rsidRPr="0046576B">
        <w:t>.</w:t>
      </w:r>
    </w:p>
    <w:p w14:paraId="61D0098F" w14:textId="6B53202F" w:rsidR="00733D4A" w:rsidRPr="00ED1BE2" w:rsidRDefault="00FC30E9" w:rsidP="00851264">
      <w:pPr>
        <w:pStyle w:val="ListeParagraf"/>
        <w:numPr>
          <w:ilvl w:val="0"/>
          <w:numId w:val="1"/>
        </w:numPr>
        <w:spacing w:after="0" w:line="240" w:lineRule="auto"/>
        <w:jc w:val="both"/>
      </w:pPr>
      <w:proofErr w:type="spellStart"/>
      <w:r w:rsidRPr="00FC30E9">
        <w:t>The</w:t>
      </w:r>
      <w:proofErr w:type="spellEnd"/>
      <w:r w:rsidRPr="00FC30E9">
        <w:t xml:space="preserve"> </w:t>
      </w:r>
      <w:proofErr w:type="spellStart"/>
      <w:r w:rsidRPr="00FC30E9">
        <w:t>fee</w:t>
      </w:r>
      <w:proofErr w:type="spellEnd"/>
      <w:r w:rsidRPr="00FC30E9">
        <w:t xml:space="preserve"> </w:t>
      </w:r>
      <w:proofErr w:type="spellStart"/>
      <w:r w:rsidRPr="00FC30E9">
        <w:t>per</w:t>
      </w:r>
      <w:proofErr w:type="spellEnd"/>
      <w:r w:rsidRPr="00FC30E9">
        <w:t xml:space="preserve"> ECTS </w:t>
      </w:r>
      <w:proofErr w:type="spellStart"/>
      <w:r w:rsidRPr="00FC30E9">
        <w:t>credit</w:t>
      </w:r>
      <w:proofErr w:type="spellEnd"/>
      <w:r w:rsidRPr="00FC30E9">
        <w:t xml:space="preserve"> </w:t>
      </w: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one</w:t>
      </w:r>
      <w:proofErr w:type="spellEnd"/>
      <w:r w:rsidRPr="00FC30E9">
        <w:t xml:space="preserve"> </w:t>
      </w:r>
      <w:proofErr w:type="spellStart"/>
      <w:r w:rsidRPr="00FC30E9">
        <w:t>course</w:t>
      </w:r>
      <w:proofErr w:type="spellEnd"/>
      <w:r w:rsidRPr="00FC30E9">
        <w:t xml:space="preserve"> is TRY 6,600.00 (VAT </w:t>
      </w:r>
      <w:proofErr w:type="spellStart"/>
      <w:r w:rsidRPr="00FC30E9">
        <w:t>included</w:t>
      </w:r>
      <w:proofErr w:type="spellEnd"/>
      <w:r w:rsidRPr="00FC30E9">
        <w:t xml:space="preserve">) </w:t>
      </w: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Undergraduate</w:t>
      </w:r>
      <w:proofErr w:type="spellEnd"/>
      <w:r w:rsidRPr="00FC30E9">
        <w:t xml:space="preserve"> Programs, TRY 4,125.00 (VAT </w:t>
      </w:r>
      <w:proofErr w:type="spellStart"/>
      <w:r w:rsidRPr="00FC30E9">
        <w:t>included</w:t>
      </w:r>
      <w:proofErr w:type="spellEnd"/>
      <w:r w:rsidRPr="00FC30E9">
        <w:t xml:space="preserve">) </w:t>
      </w: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Associate</w:t>
      </w:r>
      <w:proofErr w:type="spellEnd"/>
      <w:r w:rsidRPr="00FC30E9">
        <w:t xml:space="preserve"> </w:t>
      </w:r>
      <w:proofErr w:type="spellStart"/>
      <w:r w:rsidRPr="00FC30E9">
        <w:t>Degree</w:t>
      </w:r>
      <w:proofErr w:type="spellEnd"/>
      <w:r w:rsidRPr="00FC30E9">
        <w:t xml:space="preserve"> Programs, </w:t>
      </w:r>
      <w:proofErr w:type="spellStart"/>
      <w:r w:rsidRPr="00FC30E9">
        <w:t>and</w:t>
      </w:r>
      <w:proofErr w:type="spellEnd"/>
      <w:r w:rsidRPr="00FC30E9">
        <w:t xml:space="preserve"> TRY 4,125.00 (VAT </w:t>
      </w:r>
      <w:proofErr w:type="spellStart"/>
      <w:r w:rsidRPr="00FC30E9">
        <w:t>included</w:t>
      </w:r>
      <w:proofErr w:type="spellEnd"/>
      <w:r w:rsidRPr="00FC30E9">
        <w:t xml:space="preserve">) </w:t>
      </w: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Graduate</w:t>
      </w:r>
      <w:proofErr w:type="spellEnd"/>
      <w:r w:rsidRPr="00FC30E9">
        <w:t xml:space="preserve"> Programs.</w:t>
      </w:r>
    </w:p>
    <w:p w14:paraId="1F68A7B8" w14:textId="4DB1D3E0" w:rsidR="002F3E88" w:rsidRPr="00ED1BE2" w:rsidRDefault="00FC30E9" w:rsidP="00851264">
      <w:pPr>
        <w:pStyle w:val="ListeParagraf"/>
        <w:numPr>
          <w:ilvl w:val="0"/>
          <w:numId w:val="1"/>
        </w:numPr>
        <w:spacing w:after="0" w:line="240" w:lineRule="auto"/>
        <w:jc w:val="both"/>
      </w:pP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international</w:t>
      </w:r>
      <w:proofErr w:type="spellEnd"/>
      <w:r w:rsidRPr="00FC30E9">
        <w:t xml:space="preserve"> </w:t>
      </w:r>
      <w:proofErr w:type="spellStart"/>
      <w:r w:rsidRPr="00FC30E9">
        <w:t>students</w:t>
      </w:r>
      <w:proofErr w:type="spellEnd"/>
      <w:r w:rsidRPr="00FC30E9">
        <w:t xml:space="preserve">, </w:t>
      </w:r>
      <w:proofErr w:type="spellStart"/>
      <w:r w:rsidRPr="00FC30E9">
        <w:t>the</w:t>
      </w:r>
      <w:proofErr w:type="spellEnd"/>
      <w:r w:rsidRPr="00FC30E9">
        <w:t xml:space="preserve"> </w:t>
      </w:r>
      <w:proofErr w:type="spellStart"/>
      <w:r w:rsidRPr="00FC30E9">
        <w:t>fee</w:t>
      </w:r>
      <w:proofErr w:type="spellEnd"/>
      <w:r w:rsidRPr="00FC30E9">
        <w:t xml:space="preserve"> </w:t>
      </w:r>
      <w:proofErr w:type="spellStart"/>
      <w:r w:rsidRPr="00FC30E9">
        <w:t>per</w:t>
      </w:r>
      <w:proofErr w:type="spellEnd"/>
      <w:r w:rsidRPr="00FC30E9">
        <w:t xml:space="preserve"> ECTS </w:t>
      </w:r>
      <w:proofErr w:type="spellStart"/>
      <w:r w:rsidRPr="00FC30E9">
        <w:t>credit</w:t>
      </w:r>
      <w:proofErr w:type="spellEnd"/>
      <w:r w:rsidRPr="00FC30E9">
        <w:t xml:space="preserve"> </w:t>
      </w: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one</w:t>
      </w:r>
      <w:proofErr w:type="spellEnd"/>
      <w:r w:rsidRPr="00FC30E9">
        <w:t xml:space="preserve"> </w:t>
      </w:r>
      <w:proofErr w:type="spellStart"/>
      <w:r w:rsidRPr="00FC30E9">
        <w:t>course</w:t>
      </w:r>
      <w:proofErr w:type="spellEnd"/>
      <w:r w:rsidRPr="00FC30E9">
        <w:t xml:space="preserve"> is USD 165 (VAT </w:t>
      </w:r>
      <w:proofErr w:type="spellStart"/>
      <w:r w:rsidRPr="00FC30E9">
        <w:t>included</w:t>
      </w:r>
      <w:proofErr w:type="spellEnd"/>
      <w:r w:rsidRPr="00FC30E9">
        <w:t xml:space="preserve">) </w:t>
      </w: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Undergraduate</w:t>
      </w:r>
      <w:proofErr w:type="spellEnd"/>
      <w:r w:rsidRPr="00FC30E9">
        <w:t xml:space="preserve"> Programs, USD 110 (VAT </w:t>
      </w:r>
      <w:proofErr w:type="spellStart"/>
      <w:r w:rsidRPr="00FC30E9">
        <w:t>included</w:t>
      </w:r>
      <w:proofErr w:type="spellEnd"/>
      <w:r w:rsidRPr="00FC30E9">
        <w:t xml:space="preserve">) </w:t>
      </w: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Associate</w:t>
      </w:r>
      <w:proofErr w:type="spellEnd"/>
      <w:r w:rsidRPr="00FC30E9">
        <w:t xml:space="preserve"> </w:t>
      </w:r>
      <w:proofErr w:type="spellStart"/>
      <w:r w:rsidRPr="00FC30E9">
        <w:t>Degree</w:t>
      </w:r>
      <w:proofErr w:type="spellEnd"/>
      <w:r w:rsidRPr="00FC30E9">
        <w:t xml:space="preserve"> Programs, </w:t>
      </w:r>
      <w:proofErr w:type="spellStart"/>
      <w:r w:rsidRPr="00FC30E9">
        <w:t>and</w:t>
      </w:r>
      <w:proofErr w:type="spellEnd"/>
      <w:r w:rsidRPr="00FC30E9">
        <w:t xml:space="preserve"> USD 110 (VAT </w:t>
      </w:r>
      <w:proofErr w:type="spellStart"/>
      <w:r w:rsidRPr="00FC30E9">
        <w:t>included</w:t>
      </w:r>
      <w:proofErr w:type="spellEnd"/>
      <w:r w:rsidRPr="00FC30E9">
        <w:t xml:space="preserve">) </w:t>
      </w:r>
      <w:proofErr w:type="spellStart"/>
      <w:r w:rsidRPr="00FC30E9">
        <w:t>for</w:t>
      </w:r>
      <w:proofErr w:type="spellEnd"/>
      <w:r w:rsidRPr="00FC30E9">
        <w:t xml:space="preserve"> </w:t>
      </w:r>
      <w:proofErr w:type="spellStart"/>
      <w:r w:rsidRPr="00FC30E9">
        <w:t>Graduate</w:t>
      </w:r>
      <w:proofErr w:type="spellEnd"/>
      <w:r w:rsidRPr="00FC30E9">
        <w:t xml:space="preserve"> Programs.</w:t>
      </w:r>
      <w:r w:rsidR="002F3E88" w:rsidRPr="00ED1BE2">
        <w:t xml:space="preserve">  </w:t>
      </w:r>
    </w:p>
    <w:p w14:paraId="2DA30FB7" w14:textId="4ECB9027" w:rsidR="00394568" w:rsidRPr="00ED1BE2" w:rsidRDefault="00E04D3C" w:rsidP="00992B17">
      <w:pPr>
        <w:numPr>
          <w:ilvl w:val="0"/>
          <w:numId w:val="1"/>
        </w:numPr>
        <w:jc w:val="both"/>
      </w:pPr>
      <w:proofErr w:type="spellStart"/>
      <w:r w:rsidRPr="00E04D3C">
        <w:t>The</w:t>
      </w:r>
      <w:proofErr w:type="spellEnd"/>
      <w:r w:rsidRPr="00E04D3C">
        <w:t xml:space="preserve"> </w:t>
      </w:r>
      <w:proofErr w:type="spellStart"/>
      <w:r w:rsidRPr="00E04D3C">
        <w:t>Summer</w:t>
      </w:r>
      <w:proofErr w:type="spellEnd"/>
      <w:r w:rsidRPr="00E04D3C">
        <w:t xml:space="preserve"> School </w:t>
      </w:r>
      <w:proofErr w:type="spellStart"/>
      <w:r w:rsidRPr="00E04D3C">
        <w:t>fee</w:t>
      </w:r>
      <w:proofErr w:type="spellEnd"/>
      <w:r w:rsidRPr="00E04D3C">
        <w:t xml:space="preserve"> </w:t>
      </w:r>
      <w:proofErr w:type="spellStart"/>
      <w:r w:rsidRPr="00E04D3C">
        <w:t>for</w:t>
      </w:r>
      <w:proofErr w:type="spellEnd"/>
      <w:r w:rsidRPr="00E04D3C">
        <w:t xml:space="preserve"> </w:t>
      </w:r>
      <w:proofErr w:type="spellStart"/>
      <w:r w:rsidRPr="00E04D3C">
        <w:t>the</w:t>
      </w:r>
      <w:proofErr w:type="spellEnd"/>
      <w:r w:rsidRPr="00E04D3C">
        <w:t xml:space="preserve"> </w:t>
      </w:r>
      <w:proofErr w:type="spellStart"/>
      <w:r w:rsidRPr="00E04D3C">
        <w:t>Preparatory</w:t>
      </w:r>
      <w:proofErr w:type="spellEnd"/>
      <w:r w:rsidRPr="00E04D3C">
        <w:t xml:space="preserve"> English Program is TRY 55,000.00 (VAT </w:t>
      </w:r>
      <w:proofErr w:type="spellStart"/>
      <w:r w:rsidRPr="00E04D3C">
        <w:t>included</w:t>
      </w:r>
      <w:proofErr w:type="spellEnd"/>
      <w:r w:rsidRPr="00E04D3C">
        <w:t>).</w:t>
      </w:r>
    </w:p>
    <w:p w14:paraId="2ADFE53E" w14:textId="523B6828" w:rsidR="00E82DFB" w:rsidRPr="00ED1BE2" w:rsidRDefault="00E04D3C" w:rsidP="00992B17">
      <w:pPr>
        <w:numPr>
          <w:ilvl w:val="0"/>
          <w:numId w:val="1"/>
        </w:numPr>
        <w:jc w:val="both"/>
      </w:pPr>
      <w:proofErr w:type="spellStart"/>
      <w:r w:rsidRPr="00E04D3C">
        <w:t>For</w:t>
      </w:r>
      <w:proofErr w:type="spellEnd"/>
      <w:r w:rsidRPr="00E04D3C">
        <w:t xml:space="preserve"> </w:t>
      </w:r>
      <w:proofErr w:type="spellStart"/>
      <w:r w:rsidRPr="00E04D3C">
        <w:t>international</w:t>
      </w:r>
      <w:proofErr w:type="spellEnd"/>
      <w:r w:rsidRPr="00E04D3C">
        <w:t xml:space="preserve"> </w:t>
      </w:r>
      <w:proofErr w:type="spellStart"/>
      <w:r w:rsidRPr="00E04D3C">
        <w:t>students</w:t>
      </w:r>
      <w:proofErr w:type="spellEnd"/>
      <w:r w:rsidRPr="00E04D3C">
        <w:t xml:space="preserve">, </w:t>
      </w:r>
      <w:proofErr w:type="spellStart"/>
      <w:r w:rsidRPr="00E04D3C">
        <w:t>the</w:t>
      </w:r>
      <w:proofErr w:type="spellEnd"/>
      <w:r w:rsidRPr="00E04D3C">
        <w:t xml:space="preserve"> </w:t>
      </w:r>
      <w:proofErr w:type="spellStart"/>
      <w:r w:rsidRPr="00E04D3C">
        <w:t>Summer</w:t>
      </w:r>
      <w:proofErr w:type="spellEnd"/>
      <w:r w:rsidRPr="00E04D3C">
        <w:t xml:space="preserve"> School </w:t>
      </w:r>
      <w:proofErr w:type="spellStart"/>
      <w:r w:rsidRPr="00E04D3C">
        <w:t>fee</w:t>
      </w:r>
      <w:proofErr w:type="spellEnd"/>
      <w:r w:rsidRPr="00E04D3C">
        <w:t xml:space="preserve"> </w:t>
      </w:r>
      <w:proofErr w:type="spellStart"/>
      <w:r w:rsidRPr="00E04D3C">
        <w:t>for</w:t>
      </w:r>
      <w:proofErr w:type="spellEnd"/>
      <w:r w:rsidRPr="00E04D3C">
        <w:t xml:space="preserve"> </w:t>
      </w:r>
      <w:proofErr w:type="spellStart"/>
      <w:r w:rsidRPr="00E04D3C">
        <w:t>the</w:t>
      </w:r>
      <w:proofErr w:type="spellEnd"/>
      <w:r w:rsidRPr="00E04D3C">
        <w:t xml:space="preserve"> </w:t>
      </w:r>
      <w:proofErr w:type="spellStart"/>
      <w:r w:rsidRPr="00E04D3C">
        <w:t>Preparatory</w:t>
      </w:r>
      <w:proofErr w:type="spellEnd"/>
      <w:r w:rsidRPr="00E04D3C">
        <w:t xml:space="preserve"> English Program is USD 1,100.00 (VAT </w:t>
      </w:r>
      <w:proofErr w:type="spellStart"/>
      <w:r w:rsidRPr="00E04D3C">
        <w:t>included</w:t>
      </w:r>
      <w:proofErr w:type="spellEnd"/>
      <w:r w:rsidRPr="00E04D3C">
        <w:t xml:space="preserve">), </w:t>
      </w:r>
      <w:proofErr w:type="spellStart"/>
      <w:r w:rsidRPr="00E04D3C">
        <w:t>and</w:t>
      </w:r>
      <w:proofErr w:type="spellEnd"/>
      <w:r w:rsidRPr="00E04D3C">
        <w:t xml:space="preserve"> </w:t>
      </w:r>
      <w:proofErr w:type="spellStart"/>
      <w:r w:rsidRPr="00E04D3C">
        <w:t>the</w:t>
      </w:r>
      <w:proofErr w:type="spellEnd"/>
      <w:r w:rsidRPr="00E04D3C">
        <w:t xml:space="preserve"> </w:t>
      </w:r>
      <w:proofErr w:type="spellStart"/>
      <w:r w:rsidRPr="00E04D3C">
        <w:t>Turkish</w:t>
      </w:r>
      <w:proofErr w:type="spellEnd"/>
      <w:r w:rsidRPr="00E04D3C">
        <w:t xml:space="preserve"> Language </w:t>
      </w:r>
      <w:proofErr w:type="spellStart"/>
      <w:r w:rsidRPr="00E04D3C">
        <w:t>Teaching</w:t>
      </w:r>
      <w:proofErr w:type="spellEnd"/>
      <w:r w:rsidRPr="00E04D3C">
        <w:t xml:space="preserve"> Center (TÖMER) </w:t>
      </w:r>
      <w:proofErr w:type="spellStart"/>
      <w:r w:rsidRPr="00E04D3C">
        <w:t>fee</w:t>
      </w:r>
      <w:proofErr w:type="spellEnd"/>
      <w:r w:rsidRPr="00E04D3C">
        <w:t xml:space="preserve"> is USD 357.50 (VAT </w:t>
      </w:r>
      <w:proofErr w:type="spellStart"/>
      <w:r w:rsidRPr="00E04D3C">
        <w:t>included</w:t>
      </w:r>
      <w:proofErr w:type="spellEnd"/>
      <w:r w:rsidRPr="00E04D3C">
        <w:t>).</w:t>
      </w:r>
      <w:r w:rsidR="00E82DFB" w:rsidRPr="00ED1BE2">
        <w:t xml:space="preserve"> </w:t>
      </w:r>
    </w:p>
    <w:p w14:paraId="050B8F44" w14:textId="73AA1CB8" w:rsidR="00733D4A" w:rsidRPr="00733D4A" w:rsidRDefault="00E04D3C" w:rsidP="00992B17">
      <w:pPr>
        <w:numPr>
          <w:ilvl w:val="0"/>
          <w:numId w:val="1"/>
        </w:numPr>
        <w:jc w:val="both"/>
      </w:pPr>
      <w:proofErr w:type="spellStart"/>
      <w:r w:rsidRPr="00E04D3C">
        <w:t>If</w:t>
      </w:r>
      <w:proofErr w:type="spellEnd"/>
      <w:r w:rsidRPr="00E04D3C">
        <w:t xml:space="preserve"> a </w:t>
      </w:r>
      <w:proofErr w:type="spellStart"/>
      <w:r w:rsidRPr="00E04D3C">
        <w:t>registered</w:t>
      </w:r>
      <w:proofErr w:type="spellEnd"/>
      <w:r w:rsidRPr="00E04D3C">
        <w:t xml:space="preserve"> </w:t>
      </w:r>
      <w:proofErr w:type="spellStart"/>
      <w:r w:rsidRPr="00E04D3C">
        <w:t>Summer</w:t>
      </w:r>
      <w:proofErr w:type="spellEnd"/>
      <w:r w:rsidRPr="00E04D3C">
        <w:t xml:space="preserve"> School </w:t>
      </w:r>
      <w:proofErr w:type="spellStart"/>
      <w:r w:rsidRPr="00E04D3C">
        <w:t>course</w:t>
      </w:r>
      <w:proofErr w:type="spellEnd"/>
      <w:r w:rsidRPr="00E04D3C">
        <w:t xml:space="preserve"> is </w:t>
      </w:r>
      <w:proofErr w:type="spellStart"/>
      <w:r w:rsidRPr="00E04D3C">
        <w:t>cancelled</w:t>
      </w:r>
      <w:proofErr w:type="spellEnd"/>
      <w:r w:rsidRPr="00E04D3C">
        <w:t xml:space="preserve">, </w:t>
      </w:r>
      <w:proofErr w:type="spellStart"/>
      <w:r w:rsidRPr="00E04D3C">
        <w:t>the</w:t>
      </w:r>
      <w:proofErr w:type="spellEnd"/>
      <w:r w:rsidRPr="00E04D3C">
        <w:t xml:space="preserve"> </w:t>
      </w:r>
      <w:proofErr w:type="spellStart"/>
      <w:r w:rsidRPr="00E04D3C">
        <w:t>course</w:t>
      </w:r>
      <w:proofErr w:type="spellEnd"/>
      <w:r w:rsidRPr="00E04D3C">
        <w:t xml:space="preserve"> </w:t>
      </w:r>
      <w:proofErr w:type="spellStart"/>
      <w:r w:rsidRPr="00E04D3C">
        <w:t>registration</w:t>
      </w:r>
      <w:proofErr w:type="spellEnd"/>
      <w:r w:rsidRPr="00E04D3C">
        <w:t xml:space="preserve"> </w:t>
      </w:r>
      <w:proofErr w:type="spellStart"/>
      <w:r w:rsidRPr="00E04D3C">
        <w:t>fee</w:t>
      </w:r>
      <w:proofErr w:type="spellEnd"/>
      <w:r w:rsidRPr="00E04D3C">
        <w:t xml:space="preserve"> </w:t>
      </w:r>
      <w:proofErr w:type="spellStart"/>
      <w:r w:rsidRPr="00E04D3C">
        <w:t>will</w:t>
      </w:r>
      <w:proofErr w:type="spellEnd"/>
      <w:r w:rsidRPr="00E04D3C">
        <w:t xml:space="preserve"> be </w:t>
      </w:r>
      <w:proofErr w:type="spellStart"/>
      <w:r w:rsidRPr="00E04D3C">
        <w:t>refunded</w:t>
      </w:r>
      <w:proofErr w:type="spellEnd"/>
      <w:r w:rsidR="00733D4A" w:rsidRPr="00733D4A">
        <w:t>.</w:t>
      </w:r>
    </w:p>
    <w:p w14:paraId="2783CECA" w14:textId="2F45E995" w:rsidR="00733D4A" w:rsidRPr="00733D4A" w:rsidRDefault="00E04D3C" w:rsidP="00992B17">
      <w:pPr>
        <w:numPr>
          <w:ilvl w:val="0"/>
          <w:numId w:val="1"/>
        </w:numPr>
        <w:jc w:val="both"/>
      </w:pPr>
      <w:proofErr w:type="spellStart"/>
      <w:r w:rsidRPr="00E04D3C">
        <w:t>Students</w:t>
      </w:r>
      <w:proofErr w:type="spellEnd"/>
      <w:r w:rsidRPr="00E04D3C">
        <w:t xml:space="preserve"> </w:t>
      </w:r>
      <w:proofErr w:type="spellStart"/>
      <w:r w:rsidRPr="00E04D3C">
        <w:t>from</w:t>
      </w:r>
      <w:proofErr w:type="spellEnd"/>
      <w:r w:rsidRPr="00E04D3C">
        <w:t xml:space="preserve"> </w:t>
      </w:r>
      <w:proofErr w:type="spellStart"/>
      <w:r w:rsidRPr="00E04D3C">
        <w:t>other</w:t>
      </w:r>
      <w:proofErr w:type="spellEnd"/>
      <w:r w:rsidRPr="00E04D3C">
        <w:t xml:space="preserve"> </w:t>
      </w:r>
      <w:proofErr w:type="spellStart"/>
      <w:r w:rsidRPr="00E04D3C">
        <w:t>higher</w:t>
      </w:r>
      <w:proofErr w:type="spellEnd"/>
      <w:r w:rsidRPr="00E04D3C">
        <w:t xml:space="preserve"> </w:t>
      </w:r>
      <w:proofErr w:type="spellStart"/>
      <w:r w:rsidRPr="00E04D3C">
        <w:t>education</w:t>
      </w:r>
      <w:proofErr w:type="spellEnd"/>
      <w:r w:rsidRPr="00E04D3C">
        <w:t xml:space="preserve"> </w:t>
      </w:r>
      <w:proofErr w:type="spellStart"/>
      <w:r w:rsidRPr="00E04D3C">
        <w:t>institutions</w:t>
      </w:r>
      <w:proofErr w:type="spellEnd"/>
      <w:r w:rsidRPr="00E04D3C">
        <w:t xml:space="preserve"> </w:t>
      </w:r>
      <w:proofErr w:type="spellStart"/>
      <w:r w:rsidRPr="00E04D3C">
        <w:t>who</w:t>
      </w:r>
      <w:proofErr w:type="spellEnd"/>
      <w:r w:rsidRPr="00E04D3C">
        <w:t xml:space="preserve"> </w:t>
      </w:r>
      <w:proofErr w:type="spellStart"/>
      <w:r w:rsidRPr="00E04D3C">
        <w:t>wish</w:t>
      </w:r>
      <w:proofErr w:type="spellEnd"/>
      <w:r w:rsidRPr="00E04D3C">
        <w:t xml:space="preserve"> </w:t>
      </w:r>
      <w:proofErr w:type="spellStart"/>
      <w:r w:rsidRPr="00E04D3C">
        <w:t>to</w:t>
      </w:r>
      <w:proofErr w:type="spellEnd"/>
      <w:r w:rsidRPr="00E04D3C">
        <w:t xml:space="preserve"> </w:t>
      </w:r>
      <w:proofErr w:type="spellStart"/>
      <w:r w:rsidRPr="00E04D3C">
        <w:t>attend</w:t>
      </w:r>
      <w:proofErr w:type="spellEnd"/>
      <w:r w:rsidRPr="00E04D3C">
        <w:t xml:space="preserve"> </w:t>
      </w:r>
      <w:proofErr w:type="spellStart"/>
      <w:r w:rsidRPr="00E04D3C">
        <w:t>our</w:t>
      </w:r>
      <w:proofErr w:type="spellEnd"/>
      <w:r w:rsidRPr="00E04D3C">
        <w:t xml:space="preserve"> </w:t>
      </w:r>
      <w:proofErr w:type="spellStart"/>
      <w:r w:rsidRPr="00E04D3C">
        <w:t>Summer</w:t>
      </w:r>
      <w:proofErr w:type="spellEnd"/>
      <w:r w:rsidRPr="00E04D3C">
        <w:t xml:space="preserve"> School </w:t>
      </w:r>
      <w:proofErr w:type="spellStart"/>
      <w:r w:rsidRPr="00E04D3C">
        <w:t>may</w:t>
      </w:r>
      <w:proofErr w:type="spellEnd"/>
      <w:r w:rsidRPr="00E04D3C">
        <w:t xml:space="preserve"> </w:t>
      </w:r>
      <w:proofErr w:type="spellStart"/>
      <w:r w:rsidRPr="00E04D3C">
        <w:t>request</w:t>
      </w:r>
      <w:proofErr w:type="spellEnd"/>
      <w:r w:rsidRPr="00E04D3C">
        <w:t xml:space="preserve"> </w:t>
      </w:r>
      <w:proofErr w:type="spellStart"/>
      <w:r w:rsidRPr="00E04D3C">
        <w:t>course</w:t>
      </w:r>
      <w:proofErr w:type="spellEnd"/>
      <w:r w:rsidRPr="00E04D3C">
        <w:t xml:space="preserve"> </w:t>
      </w:r>
      <w:proofErr w:type="spellStart"/>
      <w:r w:rsidRPr="00E04D3C">
        <w:t>syllabi</w:t>
      </w:r>
      <w:proofErr w:type="spellEnd"/>
      <w:r w:rsidRPr="00E04D3C">
        <w:t xml:space="preserve"> </w:t>
      </w:r>
      <w:proofErr w:type="spellStart"/>
      <w:r w:rsidRPr="00E04D3C">
        <w:t>by</w:t>
      </w:r>
      <w:proofErr w:type="spellEnd"/>
      <w:r w:rsidRPr="00E04D3C">
        <w:t xml:space="preserve"> </w:t>
      </w:r>
      <w:proofErr w:type="spellStart"/>
      <w:r w:rsidRPr="00E04D3C">
        <w:t>contacting</w:t>
      </w:r>
      <w:proofErr w:type="spellEnd"/>
      <w:r w:rsidRPr="00E04D3C">
        <w:t xml:space="preserve"> </w:t>
      </w:r>
      <w:proofErr w:type="spellStart"/>
      <w:r w:rsidRPr="00E04D3C">
        <w:t>the</w:t>
      </w:r>
      <w:proofErr w:type="spellEnd"/>
      <w:r w:rsidRPr="00E04D3C">
        <w:t xml:space="preserve"> </w:t>
      </w:r>
      <w:proofErr w:type="spellStart"/>
      <w:r w:rsidRPr="00E04D3C">
        <w:t>relevant</w:t>
      </w:r>
      <w:proofErr w:type="spellEnd"/>
      <w:r w:rsidRPr="00E04D3C">
        <w:t xml:space="preserve"> </w:t>
      </w:r>
      <w:proofErr w:type="spellStart"/>
      <w:r w:rsidRPr="00E04D3C">
        <w:t>faculty</w:t>
      </w:r>
      <w:proofErr w:type="spellEnd"/>
      <w:r w:rsidRPr="00E04D3C">
        <w:t xml:space="preserve"> </w:t>
      </w:r>
      <w:proofErr w:type="spellStart"/>
      <w:r w:rsidRPr="00E04D3C">
        <w:t>via</w:t>
      </w:r>
      <w:proofErr w:type="spellEnd"/>
      <w:r w:rsidRPr="00E04D3C">
        <w:t xml:space="preserve"> </w:t>
      </w:r>
      <w:proofErr w:type="spellStart"/>
      <w:r w:rsidRPr="00E04D3C">
        <w:t>the</w:t>
      </w:r>
      <w:proofErr w:type="spellEnd"/>
      <w:r w:rsidRPr="00E04D3C">
        <w:t xml:space="preserve"> </w:t>
      </w:r>
      <w:proofErr w:type="spellStart"/>
      <w:r w:rsidRPr="00E04D3C">
        <w:t>following</w:t>
      </w:r>
      <w:proofErr w:type="spellEnd"/>
      <w:r w:rsidRPr="00E04D3C">
        <w:t xml:space="preserve"> </w:t>
      </w:r>
      <w:proofErr w:type="spellStart"/>
      <w:r w:rsidRPr="00E04D3C">
        <w:t>email</w:t>
      </w:r>
      <w:proofErr w:type="spellEnd"/>
      <w:r w:rsidRPr="00E04D3C">
        <w:t xml:space="preserve"> </w:t>
      </w:r>
      <w:proofErr w:type="spellStart"/>
      <w:r w:rsidRPr="00E04D3C">
        <w:t>addresses</w:t>
      </w:r>
      <w:proofErr w:type="spellEnd"/>
      <w:r w:rsidRPr="00E04D3C">
        <w:t xml:space="preserve">: </w:t>
      </w:r>
      <w:proofErr w:type="spellStart"/>
      <w:r w:rsidRPr="00E04D3C">
        <w:t>Faculty</w:t>
      </w:r>
      <w:proofErr w:type="spellEnd"/>
      <w:r w:rsidRPr="00E04D3C">
        <w:t xml:space="preserve"> of </w:t>
      </w:r>
      <w:proofErr w:type="spellStart"/>
      <w:r w:rsidRPr="00E04D3C">
        <w:t>Pharmacy</w:t>
      </w:r>
      <w:proofErr w:type="spellEnd"/>
      <w:r w:rsidRPr="00E04D3C">
        <w:t>: ceren.ekici@fbu.edu.tr;</w:t>
      </w:r>
      <w:r w:rsidR="001326FB">
        <w:t xml:space="preserve"> </w:t>
      </w:r>
      <w:proofErr w:type="spellStart"/>
      <w:r w:rsidRPr="00E04D3C">
        <w:t>Faculty</w:t>
      </w:r>
      <w:proofErr w:type="spellEnd"/>
      <w:r w:rsidRPr="00E04D3C">
        <w:t xml:space="preserve"> of </w:t>
      </w:r>
      <w:proofErr w:type="spellStart"/>
      <w:r w:rsidRPr="00E04D3C">
        <w:t>Engineering</w:t>
      </w:r>
      <w:proofErr w:type="spellEnd"/>
      <w:r w:rsidRPr="00E04D3C">
        <w:t xml:space="preserve">: aslihan.binay@fbu.edu.tr; </w:t>
      </w:r>
      <w:proofErr w:type="spellStart"/>
      <w:r w:rsidRPr="00E04D3C">
        <w:t>Faculty</w:t>
      </w:r>
      <w:proofErr w:type="spellEnd"/>
      <w:r w:rsidRPr="00E04D3C">
        <w:t xml:space="preserve"> of Architecture </w:t>
      </w:r>
      <w:proofErr w:type="spellStart"/>
      <w:r w:rsidRPr="00E04D3C">
        <w:t>and</w:t>
      </w:r>
      <w:proofErr w:type="spellEnd"/>
      <w:r w:rsidRPr="00E04D3C">
        <w:t xml:space="preserve"> Design: gulcan.kargin@fbu.edu.tr; </w:t>
      </w:r>
      <w:proofErr w:type="spellStart"/>
      <w:r w:rsidRPr="00E04D3C">
        <w:t>Faculty</w:t>
      </w:r>
      <w:proofErr w:type="spellEnd"/>
      <w:r w:rsidRPr="00E04D3C">
        <w:t xml:space="preserve"> of </w:t>
      </w:r>
      <w:proofErr w:type="spellStart"/>
      <w:r w:rsidRPr="00E04D3C">
        <w:t>Economics</w:t>
      </w:r>
      <w:proofErr w:type="spellEnd"/>
      <w:r w:rsidRPr="00E04D3C">
        <w:t xml:space="preserve">, </w:t>
      </w:r>
      <w:proofErr w:type="spellStart"/>
      <w:r w:rsidRPr="00E04D3C">
        <w:t>Administrative</w:t>
      </w:r>
      <w:proofErr w:type="spellEnd"/>
      <w:r w:rsidRPr="00E04D3C">
        <w:t xml:space="preserve"> </w:t>
      </w:r>
      <w:proofErr w:type="spellStart"/>
      <w:r w:rsidRPr="00E04D3C">
        <w:t>and</w:t>
      </w:r>
      <w:proofErr w:type="spellEnd"/>
      <w:r w:rsidRPr="00E04D3C">
        <w:t xml:space="preserve"> </w:t>
      </w:r>
      <w:proofErr w:type="spellStart"/>
      <w:r w:rsidRPr="00E04D3C">
        <w:t>Social</w:t>
      </w:r>
      <w:proofErr w:type="spellEnd"/>
      <w:r w:rsidRPr="00E04D3C">
        <w:t xml:space="preserve"> </w:t>
      </w:r>
      <w:proofErr w:type="spellStart"/>
      <w:r w:rsidRPr="00E04D3C">
        <w:t>Sciences</w:t>
      </w:r>
      <w:proofErr w:type="spellEnd"/>
      <w:r w:rsidRPr="00E04D3C">
        <w:t xml:space="preserve">: iraz.soyletir@fbu.edu.tr; </w:t>
      </w:r>
      <w:proofErr w:type="spellStart"/>
      <w:r w:rsidRPr="00E04D3C">
        <w:t>Faculty</w:t>
      </w:r>
      <w:proofErr w:type="spellEnd"/>
      <w:r w:rsidRPr="00E04D3C">
        <w:t xml:space="preserve"> of </w:t>
      </w:r>
      <w:proofErr w:type="spellStart"/>
      <w:r w:rsidRPr="00E04D3C">
        <w:t>Health</w:t>
      </w:r>
      <w:proofErr w:type="spellEnd"/>
      <w:r w:rsidRPr="00E04D3C">
        <w:t xml:space="preserve"> </w:t>
      </w:r>
      <w:proofErr w:type="spellStart"/>
      <w:r w:rsidRPr="00E04D3C">
        <w:t>Sciences</w:t>
      </w:r>
      <w:proofErr w:type="spellEnd"/>
      <w:r w:rsidRPr="00E04D3C">
        <w:t xml:space="preserve">: havvanur.kocak@fbu.edu.tr; </w:t>
      </w:r>
      <w:proofErr w:type="spellStart"/>
      <w:r w:rsidRPr="00E04D3C">
        <w:t>Faculty</w:t>
      </w:r>
      <w:proofErr w:type="spellEnd"/>
      <w:r w:rsidRPr="00E04D3C">
        <w:t xml:space="preserve"> of </w:t>
      </w:r>
      <w:proofErr w:type="spellStart"/>
      <w:r w:rsidRPr="00E04D3C">
        <w:t>Communication</w:t>
      </w:r>
      <w:proofErr w:type="spellEnd"/>
      <w:r w:rsidRPr="00E04D3C">
        <w:t xml:space="preserve">: leyla.metin@fbu.edu.tr; </w:t>
      </w:r>
      <w:proofErr w:type="spellStart"/>
      <w:r w:rsidRPr="00E04D3C">
        <w:t>Faculty</w:t>
      </w:r>
      <w:proofErr w:type="spellEnd"/>
      <w:r w:rsidRPr="00E04D3C">
        <w:t xml:space="preserve"> of Sports </w:t>
      </w:r>
      <w:proofErr w:type="spellStart"/>
      <w:r w:rsidRPr="00E04D3C">
        <w:t>Sciences</w:t>
      </w:r>
      <w:proofErr w:type="spellEnd"/>
      <w:r w:rsidRPr="00E04D3C">
        <w:t xml:space="preserve">: burcu.duyan@fbu.edu.tr; </w:t>
      </w:r>
      <w:proofErr w:type="spellStart"/>
      <w:r w:rsidRPr="00E04D3C">
        <w:t>Vocational</w:t>
      </w:r>
      <w:proofErr w:type="spellEnd"/>
      <w:r w:rsidRPr="00E04D3C">
        <w:t xml:space="preserve"> School of </w:t>
      </w:r>
      <w:proofErr w:type="spellStart"/>
      <w:r w:rsidRPr="00E04D3C">
        <w:t>Health</w:t>
      </w:r>
      <w:proofErr w:type="spellEnd"/>
      <w:r w:rsidRPr="00E04D3C">
        <w:t xml:space="preserve"> Services: ozgenur.ayaz@fbu.edu.tr</w:t>
      </w:r>
      <w:r w:rsidR="00733D4A" w:rsidRPr="00733D4A">
        <w:t>.</w:t>
      </w:r>
      <w:r w:rsidR="001326FB">
        <w:t xml:space="preserve"> </w:t>
      </w:r>
    </w:p>
    <w:p w14:paraId="2DD5A8FC" w14:textId="77777777" w:rsidR="00AB0F03" w:rsidRDefault="00733D4A" w:rsidP="000030C1">
      <w:r w:rsidRPr="00733D4A">
        <w:t>                                                 </w:t>
      </w:r>
    </w:p>
    <w:p w14:paraId="7DA62526" w14:textId="28B1FB54" w:rsidR="00703189" w:rsidRPr="00733D4A" w:rsidRDefault="00EC1E44" w:rsidP="00703189">
      <w:r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For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detailed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information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regarding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the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Summer</w:t>
      </w:r>
      <w:proofErr w:type="spellEnd"/>
      <w:r w:rsidR="00E04D3C" w:rsidRPr="00E04D3C">
        <w:rPr>
          <w:b/>
          <w:bCs/>
        </w:rPr>
        <w:t xml:space="preserve"> School </w:t>
      </w:r>
      <w:proofErr w:type="spellStart"/>
      <w:r w:rsidR="00E04D3C" w:rsidRPr="00E04D3C">
        <w:rPr>
          <w:b/>
          <w:bCs/>
        </w:rPr>
        <w:t>Regulations</w:t>
      </w:r>
      <w:proofErr w:type="spellEnd"/>
      <w:r w:rsidR="00E04D3C" w:rsidRPr="00E04D3C">
        <w:rPr>
          <w:b/>
          <w:bCs/>
        </w:rPr>
        <w:t>,</w:t>
      </w:r>
      <w:r w:rsidR="00E04D3C">
        <w:rPr>
          <w:b/>
          <w:bCs/>
        </w:rPr>
        <w:t xml:space="preserve"> </w:t>
      </w:r>
      <w:hyperlink r:id="rId5" w:history="1">
        <w:proofErr w:type="spellStart"/>
        <w:r w:rsidR="00E04D3C">
          <w:rPr>
            <w:rStyle w:val="Kpr"/>
            <w:b/>
            <w:bCs/>
          </w:rPr>
          <w:t>click</w:t>
        </w:r>
        <w:proofErr w:type="spellEnd"/>
        <w:r w:rsidR="00E04D3C">
          <w:rPr>
            <w:rStyle w:val="Kpr"/>
            <w:b/>
            <w:bCs/>
          </w:rPr>
          <w:t xml:space="preserve"> here</w:t>
        </w:r>
        <w:r w:rsidR="00703189" w:rsidRPr="00C346C1">
          <w:rPr>
            <w:rStyle w:val="Kpr"/>
            <w:b/>
            <w:bCs/>
          </w:rPr>
          <w:t>.</w:t>
        </w:r>
      </w:hyperlink>
    </w:p>
    <w:p w14:paraId="69EC27A6" w14:textId="4B234D93" w:rsidR="00703189" w:rsidRPr="00733D4A" w:rsidRDefault="00EC1E44" w:rsidP="00703189">
      <w:r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For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the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Internal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Summer</w:t>
      </w:r>
      <w:proofErr w:type="spellEnd"/>
      <w:r w:rsidR="00E04D3C" w:rsidRPr="00E04D3C">
        <w:rPr>
          <w:b/>
          <w:bCs/>
        </w:rPr>
        <w:t xml:space="preserve"> School Course </w:t>
      </w:r>
      <w:proofErr w:type="spellStart"/>
      <w:r w:rsidR="00E04D3C" w:rsidRPr="00E04D3C">
        <w:rPr>
          <w:b/>
          <w:bCs/>
        </w:rPr>
        <w:t>Registration</w:t>
      </w:r>
      <w:proofErr w:type="spellEnd"/>
      <w:r w:rsidR="00E04D3C" w:rsidRPr="00E04D3C">
        <w:rPr>
          <w:b/>
          <w:bCs/>
        </w:rPr>
        <w:t xml:space="preserve"> Guide, </w:t>
      </w:r>
      <w:hyperlink r:id="rId6" w:history="1">
        <w:proofErr w:type="spellStart"/>
        <w:r w:rsidR="00E04D3C">
          <w:rPr>
            <w:rStyle w:val="Kpr"/>
            <w:b/>
            <w:bCs/>
          </w:rPr>
          <w:t>click</w:t>
        </w:r>
        <w:proofErr w:type="spellEnd"/>
        <w:r w:rsidR="00E04D3C">
          <w:rPr>
            <w:rStyle w:val="Kpr"/>
            <w:b/>
            <w:bCs/>
          </w:rPr>
          <w:t xml:space="preserve"> here</w:t>
        </w:r>
      </w:hyperlink>
      <w:r w:rsidR="00703189" w:rsidRPr="00C9065C">
        <w:rPr>
          <w:b/>
          <w:bCs/>
          <w:u w:val="single"/>
        </w:rPr>
        <w:t>.</w:t>
      </w:r>
      <w:r w:rsidR="00703189" w:rsidRPr="00733D4A">
        <w:t xml:space="preserve"> </w:t>
      </w:r>
    </w:p>
    <w:p w14:paraId="23BA0D75" w14:textId="2A4C4150" w:rsidR="00703189" w:rsidRPr="00733D4A" w:rsidRDefault="00EC1E44" w:rsidP="00703189">
      <w:r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For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the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Summer</w:t>
      </w:r>
      <w:proofErr w:type="spellEnd"/>
      <w:r w:rsidR="00E04D3C" w:rsidRPr="00E04D3C">
        <w:rPr>
          <w:b/>
          <w:bCs/>
        </w:rPr>
        <w:t xml:space="preserve"> School Course </w:t>
      </w:r>
      <w:proofErr w:type="spellStart"/>
      <w:r w:rsidR="00E04D3C" w:rsidRPr="00E04D3C">
        <w:rPr>
          <w:b/>
          <w:bCs/>
        </w:rPr>
        <w:t>Registration</w:t>
      </w:r>
      <w:proofErr w:type="spellEnd"/>
      <w:r w:rsidR="00E04D3C" w:rsidRPr="00E04D3C">
        <w:rPr>
          <w:b/>
          <w:bCs/>
        </w:rPr>
        <w:t xml:space="preserve"> Guide </w:t>
      </w:r>
      <w:proofErr w:type="spellStart"/>
      <w:r w:rsidR="00E04D3C" w:rsidRPr="00E04D3C">
        <w:rPr>
          <w:b/>
          <w:bCs/>
        </w:rPr>
        <w:t>for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Visiting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Students</w:t>
      </w:r>
      <w:proofErr w:type="spellEnd"/>
      <w:r w:rsidR="00E04D3C" w:rsidRPr="00E04D3C">
        <w:rPr>
          <w:b/>
          <w:bCs/>
        </w:rPr>
        <w:t xml:space="preserve">, </w:t>
      </w:r>
      <w:hyperlink r:id="rId7" w:history="1">
        <w:proofErr w:type="spellStart"/>
        <w:r w:rsidR="00E04D3C">
          <w:rPr>
            <w:rStyle w:val="Kpr"/>
            <w:b/>
            <w:bCs/>
          </w:rPr>
          <w:t>click</w:t>
        </w:r>
        <w:proofErr w:type="spellEnd"/>
        <w:r w:rsidR="00E04D3C">
          <w:rPr>
            <w:rStyle w:val="Kpr"/>
            <w:b/>
            <w:bCs/>
          </w:rPr>
          <w:t xml:space="preserve"> here</w:t>
        </w:r>
      </w:hyperlink>
      <w:r w:rsidR="00703189" w:rsidRPr="00C9065C">
        <w:rPr>
          <w:b/>
          <w:bCs/>
          <w:u w:val="single"/>
        </w:rPr>
        <w:t>.</w:t>
      </w:r>
    </w:p>
    <w:p w14:paraId="6457CD12" w14:textId="6B61EF08" w:rsidR="00703189" w:rsidRDefault="00EC1E44" w:rsidP="000030C1">
      <w:pPr>
        <w:rPr>
          <w:b/>
          <w:bCs/>
          <w:u w:val="single"/>
        </w:rPr>
      </w:pPr>
      <w:r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For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the</w:t>
      </w:r>
      <w:proofErr w:type="spellEnd"/>
      <w:r w:rsidR="00E04D3C" w:rsidRPr="00E04D3C">
        <w:rPr>
          <w:b/>
          <w:bCs/>
        </w:rPr>
        <w:t xml:space="preserve"> </w:t>
      </w:r>
      <w:proofErr w:type="spellStart"/>
      <w:r w:rsidR="00E04D3C" w:rsidRPr="00E04D3C">
        <w:rPr>
          <w:b/>
          <w:bCs/>
        </w:rPr>
        <w:t>List</w:t>
      </w:r>
      <w:proofErr w:type="spellEnd"/>
      <w:r w:rsidR="00E04D3C" w:rsidRPr="00E04D3C">
        <w:rPr>
          <w:b/>
          <w:bCs/>
        </w:rPr>
        <w:t xml:space="preserve"> of </w:t>
      </w:r>
      <w:proofErr w:type="spellStart"/>
      <w:r w:rsidR="00E04D3C" w:rsidRPr="00E04D3C">
        <w:rPr>
          <w:b/>
          <w:bCs/>
        </w:rPr>
        <w:t>Summer</w:t>
      </w:r>
      <w:proofErr w:type="spellEnd"/>
      <w:r w:rsidR="00E04D3C" w:rsidRPr="00E04D3C">
        <w:rPr>
          <w:b/>
          <w:bCs/>
        </w:rPr>
        <w:t xml:space="preserve"> School Courses, </w:t>
      </w:r>
      <w:proofErr w:type="spellStart"/>
      <w:r w:rsidR="00E04D3C">
        <w:rPr>
          <w:rStyle w:val="Kpr"/>
          <w:b/>
          <w:bCs/>
        </w:rPr>
        <w:t>click</w:t>
      </w:r>
      <w:proofErr w:type="spellEnd"/>
      <w:r w:rsidR="00E04D3C">
        <w:rPr>
          <w:rStyle w:val="Kpr"/>
          <w:b/>
          <w:bCs/>
        </w:rPr>
        <w:t xml:space="preserve"> here</w:t>
      </w:r>
      <w:r w:rsidR="00703189" w:rsidRPr="00482077">
        <w:rPr>
          <w:rStyle w:val="Kpr"/>
          <w:b/>
          <w:bCs/>
        </w:rPr>
        <w:t>.</w:t>
      </w:r>
    </w:p>
    <w:p w14:paraId="54E19003" w14:textId="77777777" w:rsidR="00BA2A26" w:rsidRDefault="00BA2A26" w:rsidP="000030C1">
      <w:pPr>
        <w:rPr>
          <w:b/>
          <w:bCs/>
          <w:u w:val="single"/>
        </w:rPr>
      </w:pPr>
    </w:p>
    <w:p w14:paraId="3255A735" w14:textId="77777777" w:rsidR="00BA2A26" w:rsidRDefault="00BA2A26" w:rsidP="000030C1"/>
    <w:p w14:paraId="13C425C1" w14:textId="77777777" w:rsidR="00BA2A26" w:rsidRDefault="00BA2A26" w:rsidP="000030C1"/>
    <w:p w14:paraId="06480AF7" w14:textId="56E441DB" w:rsidR="00D262D6" w:rsidRPr="006E0970" w:rsidRDefault="00E04D3C" w:rsidP="00D262D6">
      <w:pPr>
        <w:jc w:val="center"/>
        <w:rPr>
          <w:b/>
          <w:bCs/>
          <w:sz w:val="28"/>
          <w:szCs w:val="28"/>
        </w:rPr>
      </w:pPr>
      <w:r w:rsidRPr="00CE325A">
        <w:rPr>
          <w:b/>
          <w:bCs/>
          <w:sz w:val="28"/>
          <w:szCs w:val="28"/>
          <w:highlight w:val="yellow"/>
        </w:rPr>
        <w:t>PAYMENT METHODS</w:t>
      </w:r>
    </w:p>
    <w:p w14:paraId="6F666FDF" w14:textId="76E0C903" w:rsidR="00D262D6" w:rsidRPr="008B2D18" w:rsidRDefault="00E04D3C" w:rsidP="00D262D6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For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domestic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students</w:t>
      </w:r>
      <w:proofErr w:type="spellEnd"/>
      <w:r w:rsidR="00D262D6" w:rsidRPr="006E0970">
        <w:rPr>
          <w:b/>
          <w:bCs/>
          <w:sz w:val="24"/>
          <w:szCs w:val="24"/>
          <w:u w:val="single"/>
        </w:rPr>
        <w:t>;</w:t>
      </w:r>
      <w:r w:rsidR="001326FB">
        <w:rPr>
          <w:b/>
          <w:bCs/>
          <w:sz w:val="24"/>
          <w:szCs w:val="24"/>
          <w:u w:val="single"/>
        </w:rPr>
        <w:t xml:space="preserve"> </w:t>
      </w:r>
    </w:p>
    <w:p w14:paraId="5E2B81B7" w14:textId="4ECAB0DD" w:rsidR="00947BF2" w:rsidRPr="00E04D3C" w:rsidRDefault="00E04D3C" w:rsidP="00947BF2">
      <w:pPr>
        <w:pStyle w:val="ListeParagraf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E04D3C">
        <w:rPr>
          <w:b/>
          <w:bCs/>
          <w:sz w:val="24"/>
          <w:szCs w:val="24"/>
        </w:rPr>
        <w:t xml:space="preserve">Online </w:t>
      </w:r>
      <w:proofErr w:type="spellStart"/>
      <w:r w:rsidRPr="00E04D3C">
        <w:rPr>
          <w:b/>
          <w:bCs/>
          <w:sz w:val="24"/>
          <w:szCs w:val="24"/>
        </w:rPr>
        <w:t>Payment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by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Credit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or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Debit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Card</w:t>
      </w:r>
      <w:proofErr w:type="spellEnd"/>
      <w:r w:rsidR="00947BF2">
        <w:rPr>
          <w:b/>
          <w:bCs/>
          <w:sz w:val="24"/>
          <w:szCs w:val="24"/>
        </w:rPr>
        <w:t xml:space="preserve">: </w:t>
      </w:r>
      <w:proofErr w:type="spellStart"/>
      <w:r w:rsidRPr="00E04D3C">
        <w:rPr>
          <w:sz w:val="24"/>
          <w:szCs w:val="24"/>
        </w:rPr>
        <w:t>Payments</w:t>
      </w:r>
      <w:proofErr w:type="spellEnd"/>
      <w:r w:rsidRPr="00E04D3C">
        <w:rPr>
          <w:sz w:val="24"/>
          <w:szCs w:val="24"/>
        </w:rPr>
        <w:t xml:space="preserve"> </w:t>
      </w:r>
      <w:proofErr w:type="spellStart"/>
      <w:r w:rsidRPr="00E04D3C">
        <w:rPr>
          <w:sz w:val="24"/>
          <w:szCs w:val="24"/>
        </w:rPr>
        <w:t>may</w:t>
      </w:r>
      <w:proofErr w:type="spellEnd"/>
      <w:r w:rsidRPr="00E04D3C">
        <w:rPr>
          <w:sz w:val="24"/>
          <w:szCs w:val="24"/>
        </w:rPr>
        <w:t xml:space="preserve"> be </w:t>
      </w:r>
      <w:proofErr w:type="spellStart"/>
      <w:r w:rsidRPr="00E04D3C">
        <w:rPr>
          <w:sz w:val="24"/>
          <w:szCs w:val="24"/>
        </w:rPr>
        <w:t>made</w:t>
      </w:r>
      <w:proofErr w:type="spellEnd"/>
      <w:r w:rsidRPr="00E04D3C">
        <w:rPr>
          <w:sz w:val="24"/>
          <w:szCs w:val="24"/>
        </w:rPr>
        <w:t xml:space="preserve"> online in a </w:t>
      </w:r>
      <w:proofErr w:type="spellStart"/>
      <w:r w:rsidRPr="00E04D3C">
        <w:rPr>
          <w:sz w:val="24"/>
          <w:szCs w:val="24"/>
        </w:rPr>
        <w:t>single</w:t>
      </w:r>
      <w:proofErr w:type="spellEnd"/>
      <w:r w:rsidRPr="00E04D3C">
        <w:rPr>
          <w:sz w:val="24"/>
          <w:szCs w:val="24"/>
        </w:rPr>
        <w:t xml:space="preserve"> </w:t>
      </w:r>
      <w:proofErr w:type="spellStart"/>
      <w:r w:rsidRPr="00E04D3C">
        <w:rPr>
          <w:sz w:val="24"/>
          <w:szCs w:val="24"/>
        </w:rPr>
        <w:t>transaction</w:t>
      </w:r>
      <w:proofErr w:type="spellEnd"/>
      <w:r w:rsidRPr="00E04D3C">
        <w:rPr>
          <w:sz w:val="24"/>
          <w:szCs w:val="24"/>
        </w:rPr>
        <w:t xml:space="preserve"> </w:t>
      </w:r>
      <w:proofErr w:type="spellStart"/>
      <w:r w:rsidRPr="00E04D3C">
        <w:rPr>
          <w:sz w:val="24"/>
          <w:szCs w:val="24"/>
        </w:rPr>
        <w:t>via</w:t>
      </w:r>
      <w:proofErr w:type="spellEnd"/>
      <w:r w:rsidRPr="00E04D3C">
        <w:rPr>
          <w:sz w:val="24"/>
          <w:szCs w:val="24"/>
        </w:rPr>
        <w:t xml:space="preserve"> </w:t>
      </w:r>
      <w:proofErr w:type="spellStart"/>
      <w:r w:rsidRPr="00E04D3C">
        <w:rPr>
          <w:sz w:val="24"/>
          <w:szCs w:val="24"/>
        </w:rPr>
        <w:t>the</w:t>
      </w:r>
      <w:proofErr w:type="spellEnd"/>
      <w:r w:rsidRPr="00E04D3C">
        <w:rPr>
          <w:sz w:val="24"/>
          <w:szCs w:val="24"/>
        </w:rPr>
        <w:t xml:space="preserve"> </w:t>
      </w:r>
      <w:proofErr w:type="spellStart"/>
      <w:r w:rsidRPr="00E04D3C">
        <w:rPr>
          <w:sz w:val="24"/>
          <w:szCs w:val="24"/>
        </w:rPr>
        <w:t>Student</w:t>
      </w:r>
      <w:proofErr w:type="spellEnd"/>
      <w:r w:rsidRPr="00E04D3C">
        <w:rPr>
          <w:sz w:val="24"/>
          <w:szCs w:val="24"/>
        </w:rPr>
        <w:t xml:space="preserve"> Information </w:t>
      </w:r>
      <w:proofErr w:type="spellStart"/>
      <w:r w:rsidRPr="00E04D3C">
        <w:rPr>
          <w:sz w:val="24"/>
          <w:szCs w:val="24"/>
        </w:rPr>
        <w:t>System</w:t>
      </w:r>
      <w:proofErr w:type="spellEnd"/>
      <w:r w:rsidRPr="00E04D3C">
        <w:rPr>
          <w:sz w:val="24"/>
          <w:szCs w:val="24"/>
        </w:rPr>
        <w:t xml:space="preserve"> at:</w:t>
      </w:r>
      <w:r>
        <w:rPr>
          <w:b/>
          <w:bCs/>
          <w:sz w:val="24"/>
          <w:szCs w:val="24"/>
        </w:rPr>
        <w:t xml:space="preserve"> </w:t>
      </w:r>
      <w:hyperlink r:id="rId8" w:history="1">
        <w:r w:rsidRPr="00B02E1E">
          <w:rPr>
            <w:rStyle w:val="Kpr"/>
            <w:b/>
            <w:bCs/>
            <w:sz w:val="24"/>
            <w:szCs w:val="24"/>
          </w:rPr>
          <w:t>https://unisis.fbu.edu.tr/</w:t>
        </w:r>
      </w:hyperlink>
      <w:r w:rsidR="008B2D18" w:rsidRPr="008B2D18">
        <w:rPr>
          <w:b/>
          <w:bCs/>
          <w:sz w:val="24"/>
          <w:szCs w:val="24"/>
        </w:rPr>
        <w:t xml:space="preserve"> </w:t>
      </w:r>
      <w:r w:rsidRPr="00E04D3C">
        <w:rPr>
          <w:i/>
          <w:iCs/>
          <w:sz w:val="24"/>
          <w:szCs w:val="24"/>
        </w:rPr>
        <w:t>(</w:t>
      </w:r>
      <w:proofErr w:type="spellStart"/>
      <w:r w:rsidRPr="00E04D3C">
        <w:rPr>
          <w:i/>
          <w:iCs/>
          <w:sz w:val="24"/>
          <w:szCs w:val="24"/>
        </w:rPr>
        <w:t>Please</w:t>
      </w:r>
      <w:proofErr w:type="spellEnd"/>
      <w:r w:rsidRPr="00E04D3C">
        <w:rPr>
          <w:i/>
          <w:iCs/>
          <w:sz w:val="24"/>
          <w:szCs w:val="24"/>
        </w:rPr>
        <w:t xml:space="preserve"> </w:t>
      </w:r>
      <w:proofErr w:type="spellStart"/>
      <w:r w:rsidRPr="00E04D3C">
        <w:rPr>
          <w:i/>
          <w:iCs/>
          <w:sz w:val="24"/>
          <w:szCs w:val="24"/>
        </w:rPr>
        <w:t>note</w:t>
      </w:r>
      <w:proofErr w:type="spellEnd"/>
      <w:r w:rsidRPr="00E04D3C">
        <w:rPr>
          <w:i/>
          <w:iCs/>
          <w:sz w:val="24"/>
          <w:szCs w:val="24"/>
        </w:rPr>
        <w:t xml:space="preserve"> </w:t>
      </w:r>
      <w:proofErr w:type="spellStart"/>
      <w:r w:rsidRPr="00E04D3C">
        <w:rPr>
          <w:i/>
          <w:iCs/>
          <w:sz w:val="24"/>
          <w:szCs w:val="24"/>
        </w:rPr>
        <w:t>that</w:t>
      </w:r>
      <w:proofErr w:type="spellEnd"/>
      <w:r w:rsidRPr="00E04D3C">
        <w:rPr>
          <w:i/>
          <w:iCs/>
          <w:sz w:val="24"/>
          <w:szCs w:val="24"/>
        </w:rPr>
        <w:t xml:space="preserve"> </w:t>
      </w:r>
      <w:proofErr w:type="spellStart"/>
      <w:r w:rsidRPr="00E04D3C">
        <w:rPr>
          <w:i/>
          <w:iCs/>
          <w:sz w:val="24"/>
          <w:szCs w:val="24"/>
        </w:rPr>
        <w:t>physical</w:t>
      </w:r>
      <w:proofErr w:type="spellEnd"/>
      <w:r w:rsidRPr="00E04D3C">
        <w:rPr>
          <w:i/>
          <w:iCs/>
          <w:sz w:val="24"/>
          <w:szCs w:val="24"/>
        </w:rPr>
        <w:t xml:space="preserve"> POS </w:t>
      </w:r>
      <w:proofErr w:type="spellStart"/>
      <w:r w:rsidRPr="00E04D3C">
        <w:rPr>
          <w:i/>
          <w:iCs/>
          <w:sz w:val="24"/>
          <w:szCs w:val="24"/>
        </w:rPr>
        <w:t>terminals</w:t>
      </w:r>
      <w:proofErr w:type="spellEnd"/>
      <w:r w:rsidRPr="00E04D3C">
        <w:rPr>
          <w:i/>
          <w:iCs/>
          <w:sz w:val="24"/>
          <w:szCs w:val="24"/>
        </w:rPr>
        <w:t xml:space="preserve"> </w:t>
      </w:r>
      <w:proofErr w:type="spellStart"/>
      <w:r w:rsidRPr="00E04D3C">
        <w:rPr>
          <w:i/>
          <w:iCs/>
          <w:sz w:val="24"/>
          <w:szCs w:val="24"/>
        </w:rPr>
        <w:t>are</w:t>
      </w:r>
      <w:proofErr w:type="spellEnd"/>
      <w:r w:rsidRPr="00E04D3C">
        <w:rPr>
          <w:i/>
          <w:iCs/>
          <w:sz w:val="24"/>
          <w:szCs w:val="24"/>
        </w:rPr>
        <w:t xml:space="preserve"> not </w:t>
      </w:r>
      <w:proofErr w:type="spellStart"/>
      <w:r w:rsidRPr="00E04D3C">
        <w:rPr>
          <w:i/>
          <w:iCs/>
          <w:sz w:val="24"/>
          <w:szCs w:val="24"/>
        </w:rPr>
        <w:t>available</w:t>
      </w:r>
      <w:proofErr w:type="spellEnd"/>
      <w:r w:rsidRPr="00E04D3C">
        <w:rPr>
          <w:i/>
          <w:iCs/>
          <w:sz w:val="24"/>
          <w:szCs w:val="24"/>
        </w:rPr>
        <w:t xml:space="preserve"> on </w:t>
      </w:r>
      <w:proofErr w:type="spellStart"/>
      <w:r w:rsidRPr="00E04D3C">
        <w:rPr>
          <w:i/>
          <w:iCs/>
          <w:sz w:val="24"/>
          <w:szCs w:val="24"/>
        </w:rPr>
        <w:t>campus</w:t>
      </w:r>
      <w:proofErr w:type="spellEnd"/>
      <w:r w:rsidRPr="00E04D3C">
        <w:rPr>
          <w:i/>
          <w:iCs/>
          <w:sz w:val="24"/>
          <w:szCs w:val="24"/>
        </w:rPr>
        <w:t xml:space="preserve">. </w:t>
      </w:r>
      <w:proofErr w:type="spellStart"/>
      <w:r w:rsidRPr="00E04D3C">
        <w:rPr>
          <w:i/>
          <w:iCs/>
          <w:sz w:val="24"/>
          <w:szCs w:val="24"/>
        </w:rPr>
        <w:t>All</w:t>
      </w:r>
      <w:proofErr w:type="spellEnd"/>
      <w:r w:rsidRPr="00E04D3C">
        <w:rPr>
          <w:i/>
          <w:iCs/>
          <w:sz w:val="24"/>
          <w:szCs w:val="24"/>
        </w:rPr>
        <w:t xml:space="preserve"> </w:t>
      </w:r>
      <w:proofErr w:type="spellStart"/>
      <w:r w:rsidRPr="00E04D3C">
        <w:rPr>
          <w:i/>
          <w:iCs/>
          <w:sz w:val="24"/>
          <w:szCs w:val="24"/>
        </w:rPr>
        <w:t>card</w:t>
      </w:r>
      <w:proofErr w:type="spellEnd"/>
      <w:r w:rsidRPr="00E04D3C">
        <w:rPr>
          <w:i/>
          <w:iCs/>
          <w:sz w:val="24"/>
          <w:szCs w:val="24"/>
        </w:rPr>
        <w:t xml:space="preserve"> </w:t>
      </w:r>
      <w:proofErr w:type="spellStart"/>
      <w:r w:rsidRPr="00E04D3C">
        <w:rPr>
          <w:i/>
          <w:iCs/>
          <w:sz w:val="24"/>
          <w:szCs w:val="24"/>
        </w:rPr>
        <w:t>payments</w:t>
      </w:r>
      <w:proofErr w:type="spellEnd"/>
      <w:r w:rsidRPr="00E04D3C">
        <w:rPr>
          <w:i/>
          <w:iCs/>
          <w:sz w:val="24"/>
          <w:szCs w:val="24"/>
        </w:rPr>
        <w:t xml:space="preserve"> </w:t>
      </w:r>
      <w:proofErr w:type="spellStart"/>
      <w:r w:rsidRPr="00E04D3C">
        <w:rPr>
          <w:i/>
          <w:iCs/>
          <w:sz w:val="24"/>
          <w:szCs w:val="24"/>
        </w:rPr>
        <w:t>must</w:t>
      </w:r>
      <w:proofErr w:type="spellEnd"/>
      <w:r w:rsidRPr="00E04D3C">
        <w:rPr>
          <w:i/>
          <w:iCs/>
          <w:sz w:val="24"/>
          <w:szCs w:val="24"/>
        </w:rPr>
        <w:t xml:space="preserve"> be </w:t>
      </w:r>
      <w:proofErr w:type="spellStart"/>
      <w:r w:rsidRPr="00E04D3C">
        <w:rPr>
          <w:i/>
          <w:iCs/>
          <w:sz w:val="24"/>
          <w:szCs w:val="24"/>
        </w:rPr>
        <w:t>made</w:t>
      </w:r>
      <w:proofErr w:type="spellEnd"/>
      <w:r w:rsidRPr="00E04D3C">
        <w:rPr>
          <w:i/>
          <w:iCs/>
          <w:sz w:val="24"/>
          <w:szCs w:val="24"/>
        </w:rPr>
        <w:t xml:space="preserve"> online.)</w:t>
      </w:r>
    </w:p>
    <w:p w14:paraId="35584808" w14:textId="0BFBA0B8" w:rsidR="008B2D18" w:rsidRPr="00E04D3C" w:rsidRDefault="00E04D3C" w:rsidP="00AB2696">
      <w:pPr>
        <w:pStyle w:val="ListeParagraf"/>
        <w:numPr>
          <w:ilvl w:val="0"/>
          <w:numId w:val="2"/>
        </w:numPr>
        <w:jc w:val="both"/>
        <w:rPr>
          <w:b/>
          <w:bCs/>
          <w:u w:val="single"/>
        </w:rPr>
      </w:pPr>
      <w:proofErr w:type="spellStart"/>
      <w:r w:rsidRPr="00E04D3C">
        <w:rPr>
          <w:b/>
          <w:bCs/>
          <w:sz w:val="24"/>
          <w:szCs w:val="24"/>
        </w:rPr>
        <w:t>Payment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via</w:t>
      </w:r>
      <w:proofErr w:type="spellEnd"/>
      <w:r w:rsidRPr="00E04D3C">
        <w:rPr>
          <w:b/>
          <w:bCs/>
          <w:sz w:val="24"/>
          <w:szCs w:val="24"/>
        </w:rPr>
        <w:t xml:space="preserve"> Bank</w:t>
      </w:r>
      <w:r w:rsidR="00947BF2" w:rsidRPr="00E04D3C">
        <w:rPr>
          <w:b/>
          <w:bCs/>
          <w:sz w:val="24"/>
          <w:szCs w:val="24"/>
        </w:rPr>
        <w:t xml:space="preserve">: </w:t>
      </w:r>
      <w:proofErr w:type="spellStart"/>
      <w:r w:rsidRPr="00E04D3C">
        <w:rPr>
          <w:b/>
          <w:bCs/>
          <w:sz w:val="24"/>
          <w:szCs w:val="24"/>
        </w:rPr>
        <w:t>Payments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may</w:t>
      </w:r>
      <w:proofErr w:type="spellEnd"/>
      <w:r w:rsidRPr="00E04D3C">
        <w:rPr>
          <w:b/>
          <w:bCs/>
          <w:sz w:val="24"/>
          <w:szCs w:val="24"/>
        </w:rPr>
        <w:t xml:space="preserve"> be </w:t>
      </w:r>
      <w:proofErr w:type="spellStart"/>
      <w:r w:rsidRPr="00E04D3C">
        <w:rPr>
          <w:b/>
          <w:bCs/>
          <w:sz w:val="24"/>
          <w:szCs w:val="24"/>
        </w:rPr>
        <w:t>made</w:t>
      </w:r>
      <w:proofErr w:type="spellEnd"/>
      <w:r w:rsidRPr="00E04D3C">
        <w:rPr>
          <w:b/>
          <w:bCs/>
          <w:sz w:val="24"/>
          <w:szCs w:val="24"/>
        </w:rPr>
        <w:t xml:space="preserve"> at </w:t>
      </w:r>
      <w:proofErr w:type="spellStart"/>
      <w:r w:rsidRPr="00E04D3C">
        <w:rPr>
          <w:b/>
          <w:bCs/>
          <w:sz w:val="24"/>
          <w:szCs w:val="24"/>
        </w:rPr>
        <w:t>any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branch</w:t>
      </w:r>
      <w:proofErr w:type="spellEnd"/>
      <w:r w:rsidRPr="00E04D3C">
        <w:rPr>
          <w:b/>
          <w:bCs/>
          <w:sz w:val="24"/>
          <w:szCs w:val="24"/>
        </w:rPr>
        <w:t xml:space="preserve"> of </w:t>
      </w:r>
      <w:proofErr w:type="spellStart"/>
      <w:r w:rsidRPr="00E04D3C">
        <w:rPr>
          <w:b/>
          <w:bCs/>
          <w:sz w:val="24"/>
          <w:szCs w:val="24"/>
        </w:rPr>
        <w:t>VakıfBank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or</w:t>
      </w:r>
      <w:proofErr w:type="spellEnd"/>
      <w:r w:rsidRPr="00E04D3C">
        <w:rPr>
          <w:b/>
          <w:bCs/>
          <w:sz w:val="24"/>
          <w:szCs w:val="24"/>
        </w:rPr>
        <w:t xml:space="preserve"> Yapı Kredi Bank, </w:t>
      </w:r>
      <w:proofErr w:type="spellStart"/>
      <w:r w:rsidRPr="00E04D3C">
        <w:rPr>
          <w:b/>
          <w:bCs/>
          <w:sz w:val="24"/>
          <w:szCs w:val="24"/>
        </w:rPr>
        <w:t>or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through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their</w:t>
      </w:r>
      <w:proofErr w:type="spellEnd"/>
      <w:r w:rsidRPr="00E04D3C">
        <w:rPr>
          <w:b/>
          <w:bCs/>
          <w:sz w:val="24"/>
          <w:szCs w:val="24"/>
        </w:rPr>
        <w:t xml:space="preserve"> mobile </w:t>
      </w:r>
      <w:proofErr w:type="spellStart"/>
      <w:r w:rsidRPr="00E04D3C">
        <w:rPr>
          <w:b/>
          <w:bCs/>
          <w:sz w:val="24"/>
          <w:szCs w:val="24"/>
        </w:rPr>
        <w:t>banking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applications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by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selecting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Institutional</w:t>
      </w:r>
      <w:proofErr w:type="spellEnd"/>
      <w:r w:rsidRPr="00E04D3C">
        <w:rPr>
          <w:b/>
          <w:bCs/>
          <w:sz w:val="24"/>
          <w:szCs w:val="24"/>
        </w:rPr>
        <w:t xml:space="preserve"> Collection </w:t>
      </w:r>
      <w:proofErr w:type="spellStart"/>
      <w:r w:rsidRPr="00E04D3C">
        <w:rPr>
          <w:b/>
          <w:bCs/>
          <w:sz w:val="24"/>
          <w:szCs w:val="24"/>
        </w:rPr>
        <w:t>Payment</w:t>
      </w:r>
      <w:proofErr w:type="spellEnd"/>
      <w:r w:rsidRPr="00E04D3C">
        <w:rPr>
          <w:b/>
          <w:bCs/>
          <w:sz w:val="24"/>
          <w:szCs w:val="24"/>
        </w:rPr>
        <w:t xml:space="preserve">. </w:t>
      </w:r>
      <w:r w:rsidRPr="00E04D3C">
        <w:rPr>
          <w:b/>
          <w:bCs/>
          <w:i/>
          <w:iCs/>
          <w:sz w:val="24"/>
          <w:szCs w:val="24"/>
        </w:rPr>
        <w:t xml:space="preserve">(Bank </w:t>
      </w:r>
      <w:proofErr w:type="spellStart"/>
      <w:r w:rsidRPr="00E04D3C">
        <w:rPr>
          <w:b/>
          <w:bCs/>
          <w:i/>
          <w:iCs/>
          <w:sz w:val="24"/>
          <w:szCs w:val="24"/>
        </w:rPr>
        <w:t>transfers</w:t>
      </w:r>
      <w:proofErr w:type="spellEnd"/>
      <w:r w:rsidRPr="00E04D3C">
        <w:rPr>
          <w:b/>
          <w:bCs/>
          <w:i/>
          <w:iCs/>
          <w:sz w:val="24"/>
          <w:szCs w:val="24"/>
        </w:rPr>
        <w:t xml:space="preserve"> (EFT) </w:t>
      </w:r>
      <w:proofErr w:type="spellStart"/>
      <w:r w:rsidRPr="00E04D3C">
        <w:rPr>
          <w:b/>
          <w:bCs/>
          <w:i/>
          <w:iCs/>
          <w:sz w:val="24"/>
          <w:szCs w:val="24"/>
        </w:rPr>
        <w:t>and</w:t>
      </w:r>
      <w:proofErr w:type="spellEnd"/>
      <w:r w:rsidRPr="00E04D3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04D3C">
        <w:rPr>
          <w:b/>
          <w:bCs/>
          <w:i/>
          <w:iCs/>
          <w:sz w:val="24"/>
          <w:szCs w:val="24"/>
        </w:rPr>
        <w:t>wire</w:t>
      </w:r>
      <w:proofErr w:type="spellEnd"/>
      <w:r w:rsidRPr="00E04D3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04D3C">
        <w:rPr>
          <w:b/>
          <w:bCs/>
          <w:i/>
          <w:iCs/>
          <w:sz w:val="24"/>
          <w:szCs w:val="24"/>
        </w:rPr>
        <w:t>transfers</w:t>
      </w:r>
      <w:proofErr w:type="spellEnd"/>
      <w:r w:rsidRPr="00E04D3C">
        <w:rPr>
          <w:b/>
          <w:bCs/>
          <w:i/>
          <w:iCs/>
          <w:sz w:val="24"/>
          <w:szCs w:val="24"/>
        </w:rPr>
        <w:t xml:space="preserve"> (IBAN </w:t>
      </w:r>
      <w:proofErr w:type="spellStart"/>
      <w:r w:rsidRPr="00E04D3C">
        <w:rPr>
          <w:b/>
          <w:bCs/>
          <w:i/>
          <w:iCs/>
          <w:sz w:val="24"/>
          <w:szCs w:val="24"/>
        </w:rPr>
        <w:t>transfers</w:t>
      </w:r>
      <w:proofErr w:type="spellEnd"/>
      <w:r w:rsidRPr="00E04D3C">
        <w:rPr>
          <w:b/>
          <w:bCs/>
          <w:i/>
          <w:iCs/>
          <w:sz w:val="24"/>
          <w:szCs w:val="24"/>
        </w:rPr>
        <w:t xml:space="preserve">) </w:t>
      </w:r>
      <w:proofErr w:type="spellStart"/>
      <w:r w:rsidRPr="00E04D3C">
        <w:rPr>
          <w:b/>
          <w:bCs/>
          <w:i/>
          <w:iCs/>
          <w:sz w:val="24"/>
          <w:szCs w:val="24"/>
        </w:rPr>
        <w:t>are</w:t>
      </w:r>
      <w:proofErr w:type="spellEnd"/>
      <w:r w:rsidRPr="00E04D3C">
        <w:rPr>
          <w:b/>
          <w:bCs/>
          <w:i/>
          <w:iCs/>
          <w:sz w:val="24"/>
          <w:szCs w:val="24"/>
        </w:rPr>
        <w:t xml:space="preserve"> not </w:t>
      </w:r>
      <w:proofErr w:type="spellStart"/>
      <w:r w:rsidRPr="00E04D3C">
        <w:rPr>
          <w:b/>
          <w:bCs/>
          <w:i/>
          <w:iCs/>
          <w:sz w:val="24"/>
          <w:szCs w:val="24"/>
        </w:rPr>
        <w:t>accepted</w:t>
      </w:r>
      <w:proofErr w:type="spellEnd"/>
      <w:r w:rsidRPr="00E04D3C">
        <w:rPr>
          <w:b/>
          <w:bCs/>
          <w:i/>
          <w:iCs/>
          <w:sz w:val="24"/>
          <w:szCs w:val="24"/>
        </w:rPr>
        <w:t>.)</w:t>
      </w:r>
    </w:p>
    <w:p w14:paraId="3A3C5BCE" w14:textId="45370C57" w:rsidR="00D262D6" w:rsidRPr="006E0970" w:rsidRDefault="00E04D3C" w:rsidP="00D262D6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For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international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students</w:t>
      </w:r>
      <w:proofErr w:type="spellEnd"/>
      <w:r w:rsidR="00D262D6" w:rsidRPr="006E0970">
        <w:rPr>
          <w:b/>
          <w:bCs/>
          <w:sz w:val="24"/>
          <w:szCs w:val="24"/>
          <w:u w:val="single"/>
        </w:rPr>
        <w:t>;</w:t>
      </w:r>
    </w:p>
    <w:p w14:paraId="1F2D5899" w14:textId="08250034" w:rsidR="00EC1E44" w:rsidRDefault="003332A9" w:rsidP="00EC1E44">
      <w:pPr>
        <w:pStyle w:val="ListeParagraf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Banka Aracılığıyla Ödeme: </w:t>
      </w:r>
      <w:proofErr w:type="spellStart"/>
      <w:r w:rsidR="00E04D3C" w:rsidRPr="00E04D3C">
        <w:rPr>
          <w:b/>
          <w:bCs/>
          <w:sz w:val="24"/>
          <w:szCs w:val="24"/>
        </w:rPr>
        <w:t>Payments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may</w:t>
      </w:r>
      <w:proofErr w:type="spellEnd"/>
      <w:r w:rsidR="00E04D3C" w:rsidRPr="00E04D3C">
        <w:rPr>
          <w:b/>
          <w:bCs/>
          <w:sz w:val="24"/>
          <w:szCs w:val="24"/>
        </w:rPr>
        <w:t xml:space="preserve"> be </w:t>
      </w:r>
      <w:proofErr w:type="spellStart"/>
      <w:r w:rsidR="00E04D3C" w:rsidRPr="00E04D3C">
        <w:rPr>
          <w:b/>
          <w:bCs/>
          <w:sz w:val="24"/>
          <w:szCs w:val="24"/>
        </w:rPr>
        <w:t>made</w:t>
      </w:r>
      <w:proofErr w:type="spellEnd"/>
      <w:r w:rsidR="00E04D3C" w:rsidRPr="00E04D3C">
        <w:rPr>
          <w:b/>
          <w:bCs/>
          <w:sz w:val="24"/>
          <w:szCs w:val="24"/>
        </w:rPr>
        <w:t xml:space="preserve"> at </w:t>
      </w:r>
      <w:proofErr w:type="spellStart"/>
      <w:r w:rsidR="00E04D3C" w:rsidRPr="00E04D3C">
        <w:rPr>
          <w:b/>
          <w:bCs/>
          <w:sz w:val="24"/>
          <w:szCs w:val="24"/>
        </w:rPr>
        <w:t>any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branch</w:t>
      </w:r>
      <w:proofErr w:type="spellEnd"/>
      <w:r w:rsidR="00E04D3C" w:rsidRPr="00E04D3C">
        <w:rPr>
          <w:b/>
          <w:bCs/>
          <w:sz w:val="24"/>
          <w:szCs w:val="24"/>
        </w:rPr>
        <w:t xml:space="preserve"> of </w:t>
      </w:r>
      <w:proofErr w:type="spellStart"/>
      <w:r w:rsidR="00E04D3C" w:rsidRPr="00E04D3C">
        <w:rPr>
          <w:b/>
          <w:bCs/>
          <w:sz w:val="24"/>
          <w:szCs w:val="24"/>
        </w:rPr>
        <w:t>VakıfBank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or</w:t>
      </w:r>
      <w:proofErr w:type="spellEnd"/>
      <w:r w:rsidR="00E04D3C" w:rsidRPr="00E04D3C">
        <w:rPr>
          <w:b/>
          <w:bCs/>
          <w:sz w:val="24"/>
          <w:szCs w:val="24"/>
        </w:rPr>
        <w:t xml:space="preserve"> Yapı Kredi Bank, </w:t>
      </w:r>
      <w:proofErr w:type="spellStart"/>
      <w:r w:rsidR="00E04D3C" w:rsidRPr="00E04D3C">
        <w:rPr>
          <w:b/>
          <w:bCs/>
          <w:sz w:val="24"/>
          <w:szCs w:val="24"/>
        </w:rPr>
        <w:t>or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through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their</w:t>
      </w:r>
      <w:proofErr w:type="spellEnd"/>
      <w:r w:rsidR="00E04D3C" w:rsidRPr="00E04D3C">
        <w:rPr>
          <w:b/>
          <w:bCs/>
          <w:sz w:val="24"/>
          <w:szCs w:val="24"/>
        </w:rPr>
        <w:t xml:space="preserve"> mobile </w:t>
      </w:r>
      <w:proofErr w:type="spellStart"/>
      <w:r w:rsidR="00E04D3C" w:rsidRPr="00E04D3C">
        <w:rPr>
          <w:b/>
          <w:bCs/>
          <w:sz w:val="24"/>
          <w:szCs w:val="24"/>
        </w:rPr>
        <w:t>banking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applications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by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selecting</w:t>
      </w:r>
      <w:proofErr w:type="spellEnd"/>
      <w:r w:rsidR="00E04D3C" w:rsidRPr="00E04D3C">
        <w:rPr>
          <w:b/>
          <w:b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</w:rPr>
        <w:t>Institutional</w:t>
      </w:r>
      <w:proofErr w:type="spellEnd"/>
      <w:r w:rsidR="00E04D3C" w:rsidRPr="00E04D3C">
        <w:rPr>
          <w:b/>
          <w:bCs/>
          <w:sz w:val="24"/>
          <w:szCs w:val="24"/>
        </w:rPr>
        <w:t xml:space="preserve"> Collection </w:t>
      </w:r>
      <w:proofErr w:type="spellStart"/>
      <w:r w:rsidR="00E04D3C" w:rsidRPr="00E04D3C">
        <w:rPr>
          <w:b/>
          <w:bCs/>
          <w:sz w:val="24"/>
          <w:szCs w:val="24"/>
        </w:rPr>
        <w:t>Payment</w:t>
      </w:r>
      <w:proofErr w:type="spellEnd"/>
      <w:r w:rsidR="00E04D3C" w:rsidRPr="00E04D3C">
        <w:rPr>
          <w:b/>
          <w:bCs/>
          <w:sz w:val="24"/>
          <w:szCs w:val="24"/>
        </w:rPr>
        <w:t xml:space="preserve">. </w:t>
      </w:r>
      <w:r w:rsidR="00E04D3C" w:rsidRPr="00E04D3C">
        <w:rPr>
          <w:b/>
          <w:bCs/>
          <w:i/>
          <w:iCs/>
          <w:sz w:val="24"/>
          <w:szCs w:val="24"/>
        </w:rPr>
        <w:t xml:space="preserve">(Bank </w:t>
      </w:r>
      <w:proofErr w:type="spellStart"/>
      <w:r w:rsidR="00E04D3C" w:rsidRPr="00E04D3C">
        <w:rPr>
          <w:b/>
          <w:bCs/>
          <w:i/>
          <w:iCs/>
          <w:sz w:val="24"/>
          <w:szCs w:val="24"/>
        </w:rPr>
        <w:t>transfers</w:t>
      </w:r>
      <w:proofErr w:type="spellEnd"/>
      <w:r w:rsidR="00E04D3C" w:rsidRPr="00E04D3C">
        <w:rPr>
          <w:b/>
          <w:bCs/>
          <w:i/>
          <w:iCs/>
          <w:sz w:val="24"/>
          <w:szCs w:val="24"/>
        </w:rPr>
        <w:t xml:space="preserve"> (EFT) </w:t>
      </w:r>
      <w:proofErr w:type="spellStart"/>
      <w:r w:rsidR="00E04D3C" w:rsidRPr="00E04D3C">
        <w:rPr>
          <w:b/>
          <w:bCs/>
          <w:i/>
          <w:iCs/>
          <w:sz w:val="24"/>
          <w:szCs w:val="24"/>
        </w:rPr>
        <w:t>and</w:t>
      </w:r>
      <w:proofErr w:type="spellEnd"/>
      <w:r w:rsidR="00E04D3C" w:rsidRPr="00E04D3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i/>
          <w:iCs/>
          <w:sz w:val="24"/>
          <w:szCs w:val="24"/>
        </w:rPr>
        <w:t>wire</w:t>
      </w:r>
      <w:proofErr w:type="spellEnd"/>
      <w:r w:rsidR="00E04D3C" w:rsidRPr="00E04D3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04D3C" w:rsidRPr="00E04D3C">
        <w:rPr>
          <w:b/>
          <w:bCs/>
          <w:i/>
          <w:iCs/>
          <w:sz w:val="24"/>
          <w:szCs w:val="24"/>
        </w:rPr>
        <w:t>transfers</w:t>
      </w:r>
      <w:proofErr w:type="spellEnd"/>
      <w:r w:rsidR="00E04D3C" w:rsidRPr="00E04D3C">
        <w:rPr>
          <w:b/>
          <w:bCs/>
          <w:i/>
          <w:iCs/>
          <w:sz w:val="24"/>
          <w:szCs w:val="24"/>
        </w:rPr>
        <w:t xml:space="preserve"> (IBAN </w:t>
      </w:r>
      <w:proofErr w:type="spellStart"/>
      <w:r w:rsidR="00E04D3C" w:rsidRPr="00E04D3C">
        <w:rPr>
          <w:b/>
          <w:bCs/>
          <w:i/>
          <w:iCs/>
          <w:sz w:val="24"/>
          <w:szCs w:val="24"/>
        </w:rPr>
        <w:t>transfers</w:t>
      </w:r>
      <w:proofErr w:type="spellEnd"/>
      <w:r w:rsidR="00E04D3C" w:rsidRPr="00E04D3C">
        <w:rPr>
          <w:b/>
          <w:bCs/>
          <w:i/>
          <w:iCs/>
          <w:sz w:val="24"/>
          <w:szCs w:val="24"/>
        </w:rPr>
        <w:t xml:space="preserve">) </w:t>
      </w:r>
      <w:proofErr w:type="spellStart"/>
      <w:r w:rsidR="00E04D3C" w:rsidRPr="00E04D3C">
        <w:rPr>
          <w:b/>
          <w:bCs/>
          <w:i/>
          <w:iCs/>
          <w:sz w:val="24"/>
          <w:szCs w:val="24"/>
        </w:rPr>
        <w:t>are</w:t>
      </w:r>
      <w:proofErr w:type="spellEnd"/>
      <w:r w:rsidR="00E04D3C" w:rsidRPr="00E04D3C">
        <w:rPr>
          <w:b/>
          <w:bCs/>
          <w:i/>
          <w:iCs/>
          <w:sz w:val="24"/>
          <w:szCs w:val="24"/>
        </w:rPr>
        <w:t xml:space="preserve"> not </w:t>
      </w:r>
      <w:proofErr w:type="spellStart"/>
      <w:r w:rsidR="00E04D3C" w:rsidRPr="00E04D3C">
        <w:rPr>
          <w:b/>
          <w:bCs/>
          <w:i/>
          <w:iCs/>
          <w:sz w:val="24"/>
          <w:szCs w:val="24"/>
        </w:rPr>
        <w:t>accepted</w:t>
      </w:r>
      <w:proofErr w:type="spellEnd"/>
      <w:r w:rsidR="00E04D3C" w:rsidRPr="00E04D3C">
        <w:rPr>
          <w:b/>
          <w:bCs/>
          <w:i/>
          <w:iCs/>
          <w:sz w:val="24"/>
          <w:szCs w:val="24"/>
        </w:rPr>
        <w:t>.)</w:t>
      </w:r>
    </w:p>
    <w:p w14:paraId="2F6EE175" w14:textId="25AC34F2" w:rsidR="003332A9" w:rsidRDefault="00E04D3C" w:rsidP="00EC1E44">
      <w:pPr>
        <w:pStyle w:val="ListeParagraf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04D3C">
        <w:rPr>
          <w:b/>
          <w:bCs/>
          <w:sz w:val="24"/>
          <w:szCs w:val="24"/>
        </w:rPr>
        <w:t xml:space="preserve">Online </w:t>
      </w:r>
      <w:proofErr w:type="spellStart"/>
      <w:r w:rsidRPr="00E04D3C">
        <w:rPr>
          <w:b/>
          <w:bCs/>
          <w:sz w:val="24"/>
          <w:szCs w:val="24"/>
        </w:rPr>
        <w:t>Payment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by</w:t>
      </w:r>
      <w:proofErr w:type="spellEnd"/>
      <w:r w:rsidRPr="00E04D3C">
        <w:rPr>
          <w:b/>
          <w:bCs/>
          <w:sz w:val="24"/>
          <w:szCs w:val="24"/>
        </w:rPr>
        <w:t xml:space="preserve"> International </w:t>
      </w:r>
      <w:proofErr w:type="spellStart"/>
      <w:r w:rsidRPr="00E04D3C">
        <w:rPr>
          <w:b/>
          <w:bCs/>
          <w:sz w:val="24"/>
          <w:szCs w:val="24"/>
        </w:rPr>
        <w:t>Credit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Card</w:t>
      </w:r>
      <w:proofErr w:type="spellEnd"/>
      <w:r w:rsidRPr="00E04D3C">
        <w:rPr>
          <w:b/>
          <w:bCs/>
          <w:sz w:val="24"/>
          <w:szCs w:val="24"/>
        </w:rPr>
        <w:t xml:space="preserve"> (USD)</w:t>
      </w:r>
      <w:r w:rsidR="003332A9">
        <w:rPr>
          <w:b/>
          <w:bCs/>
          <w:sz w:val="24"/>
          <w:szCs w:val="24"/>
        </w:rPr>
        <w:t xml:space="preserve">: </w:t>
      </w:r>
      <w:proofErr w:type="spellStart"/>
      <w:r w:rsidRPr="00E04D3C">
        <w:rPr>
          <w:b/>
          <w:bCs/>
          <w:sz w:val="24"/>
          <w:szCs w:val="24"/>
        </w:rPr>
        <w:t>Payments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may</w:t>
      </w:r>
      <w:proofErr w:type="spellEnd"/>
      <w:r w:rsidRPr="00E04D3C">
        <w:rPr>
          <w:b/>
          <w:bCs/>
          <w:sz w:val="24"/>
          <w:szCs w:val="24"/>
        </w:rPr>
        <w:t xml:space="preserve"> be </w:t>
      </w:r>
      <w:proofErr w:type="spellStart"/>
      <w:r w:rsidRPr="00E04D3C">
        <w:rPr>
          <w:b/>
          <w:bCs/>
          <w:sz w:val="24"/>
          <w:szCs w:val="24"/>
        </w:rPr>
        <w:t>made</w:t>
      </w:r>
      <w:proofErr w:type="spellEnd"/>
      <w:r w:rsidRPr="00E04D3C">
        <w:rPr>
          <w:b/>
          <w:bCs/>
          <w:sz w:val="24"/>
          <w:szCs w:val="24"/>
        </w:rPr>
        <w:t xml:space="preserve"> in U.S. </w:t>
      </w:r>
      <w:proofErr w:type="spellStart"/>
      <w:r w:rsidRPr="00E04D3C">
        <w:rPr>
          <w:b/>
          <w:bCs/>
          <w:sz w:val="24"/>
          <w:szCs w:val="24"/>
        </w:rPr>
        <w:t>dollars</w:t>
      </w:r>
      <w:proofErr w:type="spellEnd"/>
      <w:r w:rsidRPr="00E04D3C">
        <w:rPr>
          <w:b/>
          <w:bCs/>
          <w:sz w:val="24"/>
          <w:szCs w:val="24"/>
        </w:rPr>
        <w:t xml:space="preserve"> (USD) </w:t>
      </w:r>
      <w:proofErr w:type="spellStart"/>
      <w:r w:rsidRPr="00E04D3C">
        <w:rPr>
          <w:b/>
          <w:bCs/>
          <w:sz w:val="24"/>
          <w:szCs w:val="24"/>
        </w:rPr>
        <w:t>using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the</w:t>
      </w:r>
      <w:proofErr w:type="spellEnd"/>
      <w:r w:rsidRPr="00E04D3C">
        <w:rPr>
          <w:b/>
          <w:bCs/>
          <w:sz w:val="24"/>
          <w:szCs w:val="24"/>
        </w:rPr>
        <w:t xml:space="preserve"> online </w:t>
      </w:r>
      <w:proofErr w:type="spellStart"/>
      <w:r w:rsidRPr="00E04D3C">
        <w:rPr>
          <w:b/>
          <w:bCs/>
          <w:sz w:val="24"/>
          <w:szCs w:val="24"/>
        </w:rPr>
        <w:t>payment</w:t>
      </w:r>
      <w:proofErr w:type="spellEnd"/>
      <w:r w:rsidRPr="00E04D3C">
        <w:rPr>
          <w:b/>
          <w:bCs/>
          <w:sz w:val="24"/>
          <w:szCs w:val="24"/>
        </w:rPr>
        <w:t xml:space="preserve"> link </w:t>
      </w:r>
      <w:proofErr w:type="spellStart"/>
      <w:r w:rsidRPr="00E04D3C">
        <w:rPr>
          <w:b/>
          <w:bCs/>
          <w:sz w:val="24"/>
          <w:szCs w:val="24"/>
        </w:rPr>
        <w:t>provided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to</w:t>
      </w:r>
      <w:proofErr w:type="spellEnd"/>
      <w:r w:rsidRPr="00E04D3C">
        <w:rPr>
          <w:b/>
          <w:bCs/>
          <w:sz w:val="24"/>
          <w:szCs w:val="24"/>
        </w:rPr>
        <w:t xml:space="preserve"> </w:t>
      </w:r>
      <w:proofErr w:type="spellStart"/>
      <w:r w:rsidRPr="00E04D3C">
        <w:rPr>
          <w:b/>
          <w:bCs/>
          <w:sz w:val="24"/>
          <w:szCs w:val="24"/>
        </w:rPr>
        <w:t>you</w:t>
      </w:r>
      <w:proofErr w:type="spellEnd"/>
      <w:r w:rsidRPr="00E04D3C">
        <w:rPr>
          <w:b/>
          <w:bCs/>
          <w:sz w:val="24"/>
          <w:szCs w:val="24"/>
        </w:rPr>
        <w:t>.</w:t>
      </w:r>
    </w:p>
    <w:p w14:paraId="3215CEFF" w14:textId="77777777" w:rsidR="003332A9" w:rsidRPr="003332A9" w:rsidRDefault="003332A9" w:rsidP="003332A9">
      <w:pPr>
        <w:jc w:val="both"/>
        <w:rPr>
          <w:b/>
          <w:bCs/>
          <w:sz w:val="24"/>
          <w:szCs w:val="24"/>
        </w:rPr>
      </w:pPr>
    </w:p>
    <w:p w14:paraId="409AE4A1" w14:textId="049E9506" w:rsidR="003332A9" w:rsidRPr="003332A9" w:rsidRDefault="003332A9" w:rsidP="003332A9">
      <w:pPr>
        <w:pStyle w:val="ListeParagraf"/>
        <w:rPr>
          <w:sz w:val="24"/>
          <w:szCs w:val="24"/>
        </w:rPr>
      </w:pPr>
      <w:r w:rsidRPr="003332A9">
        <w:rPr>
          <w:rFonts w:ascii="Segoe UI Emoji" w:hAnsi="Segoe UI Emoji" w:cs="Segoe UI Emoji"/>
          <w:b/>
          <w:bCs/>
          <w:sz w:val="24"/>
          <w:szCs w:val="24"/>
          <w:u w:val="single"/>
        </w:rPr>
        <w:t>⚠️</w:t>
      </w:r>
      <w:r w:rsidRPr="003332A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  <w:u w:val="single"/>
        </w:rPr>
        <w:t>Credit</w:t>
      </w:r>
      <w:proofErr w:type="spellEnd"/>
      <w:r w:rsidR="00E04D3C" w:rsidRPr="00E04D3C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  <w:u w:val="single"/>
        </w:rPr>
        <w:t>Card</w:t>
      </w:r>
      <w:proofErr w:type="spellEnd"/>
      <w:r w:rsidR="00E04D3C" w:rsidRPr="00E04D3C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04D3C" w:rsidRPr="00E04D3C">
        <w:rPr>
          <w:b/>
          <w:bCs/>
          <w:sz w:val="24"/>
          <w:szCs w:val="24"/>
          <w:u w:val="single"/>
        </w:rPr>
        <w:t>Notice</w:t>
      </w:r>
      <w:proofErr w:type="spellEnd"/>
      <w:r w:rsidRPr="003332A9">
        <w:rPr>
          <w:b/>
          <w:bCs/>
          <w:sz w:val="24"/>
          <w:szCs w:val="24"/>
          <w:u w:val="single"/>
        </w:rPr>
        <w:t xml:space="preserve">: </w:t>
      </w:r>
      <w:r w:rsidR="00E04D3C" w:rsidRPr="00E04D3C">
        <w:rPr>
          <w:sz w:val="24"/>
          <w:szCs w:val="24"/>
        </w:rPr>
        <w:t xml:space="preserve">Online USD </w:t>
      </w:r>
      <w:proofErr w:type="spellStart"/>
      <w:r w:rsidR="00E04D3C" w:rsidRPr="00E04D3C">
        <w:rPr>
          <w:sz w:val="24"/>
          <w:szCs w:val="24"/>
        </w:rPr>
        <w:t>payments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cannot</w:t>
      </w:r>
      <w:proofErr w:type="spellEnd"/>
      <w:r w:rsidR="00E04D3C" w:rsidRPr="00E04D3C">
        <w:rPr>
          <w:sz w:val="24"/>
          <w:szCs w:val="24"/>
        </w:rPr>
        <w:t xml:space="preserve"> be </w:t>
      </w:r>
      <w:proofErr w:type="spellStart"/>
      <w:r w:rsidR="00E04D3C" w:rsidRPr="00E04D3C">
        <w:rPr>
          <w:sz w:val="24"/>
          <w:szCs w:val="24"/>
        </w:rPr>
        <w:t>made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using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credit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cards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issued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by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Turkish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banks</w:t>
      </w:r>
      <w:proofErr w:type="spellEnd"/>
      <w:r w:rsidR="00E04D3C" w:rsidRPr="00E04D3C">
        <w:rPr>
          <w:sz w:val="24"/>
          <w:szCs w:val="24"/>
        </w:rPr>
        <w:t xml:space="preserve">. Online USD </w:t>
      </w:r>
      <w:proofErr w:type="spellStart"/>
      <w:r w:rsidR="00E04D3C" w:rsidRPr="00E04D3C">
        <w:rPr>
          <w:sz w:val="24"/>
          <w:szCs w:val="24"/>
        </w:rPr>
        <w:t>payments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are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accepted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only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with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credit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or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debit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cards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issued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by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foreign</w:t>
      </w:r>
      <w:proofErr w:type="spellEnd"/>
      <w:r w:rsidR="00E04D3C" w:rsidRPr="00E04D3C">
        <w:rPr>
          <w:sz w:val="24"/>
          <w:szCs w:val="24"/>
        </w:rPr>
        <w:t xml:space="preserve"> </w:t>
      </w:r>
      <w:proofErr w:type="spellStart"/>
      <w:r w:rsidR="00E04D3C" w:rsidRPr="00E04D3C">
        <w:rPr>
          <w:sz w:val="24"/>
          <w:szCs w:val="24"/>
        </w:rPr>
        <w:t>banks</w:t>
      </w:r>
      <w:proofErr w:type="spellEnd"/>
      <w:r w:rsidR="00E04D3C" w:rsidRPr="00E04D3C">
        <w:rPr>
          <w:sz w:val="24"/>
          <w:szCs w:val="24"/>
        </w:rPr>
        <w:t>.</w:t>
      </w:r>
    </w:p>
    <w:p w14:paraId="485B5074" w14:textId="77777777" w:rsidR="00902675" w:rsidRDefault="00902675" w:rsidP="00D262D6">
      <w:pPr>
        <w:jc w:val="center"/>
        <w:rPr>
          <w:b/>
          <w:bCs/>
          <w:sz w:val="32"/>
          <w:szCs w:val="32"/>
        </w:rPr>
      </w:pPr>
    </w:p>
    <w:p w14:paraId="47C7A10D" w14:textId="47A75D6E" w:rsidR="00703189" w:rsidRPr="006E0970" w:rsidRDefault="00E04D3C" w:rsidP="00D262D6">
      <w:pPr>
        <w:jc w:val="center"/>
        <w:rPr>
          <w:b/>
          <w:bCs/>
          <w:sz w:val="28"/>
          <w:szCs w:val="28"/>
        </w:rPr>
      </w:pPr>
      <w:r w:rsidRPr="00E04D3C">
        <w:rPr>
          <w:b/>
          <w:bCs/>
          <w:sz w:val="28"/>
          <w:szCs w:val="28"/>
        </w:rPr>
        <w:t>PAYMENT PROCEDURE</w:t>
      </w:r>
    </w:p>
    <w:p w14:paraId="3543E9AD" w14:textId="122A73CD" w:rsidR="00F15564" w:rsidRDefault="00E04D3C" w:rsidP="00B2530A">
      <w:pPr>
        <w:rPr>
          <w:b/>
          <w:bCs/>
          <w:sz w:val="28"/>
          <w:szCs w:val="28"/>
        </w:rPr>
      </w:pPr>
      <w:proofErr w:type="spellStart"/>
      <w:r w:rsidRPr="00CE325A">
        <w:rPr>
          <w:b/>
          <w:bCs/>
          <w:sz w:val="28"/>
          <w:szCs w:val="28"/>
          <w:highlight w:val="yellow"/>
        </w:rPr>
        <w:t>To</w:t>
      </w:r>
      <w:proofErr w:type="spellEnd"/>
      <w:r w:rsidRPr="00CE325A">
        <w:rPr>
          <w:b/>
          <w:bCs/>
          <w:sz w:val="28"/>
          <w:szCs w:val="28"/>
          <w:highlight w:val="yellow"/>
        </w:rPr>
        <w:t xml:space="preserve"> </w:t>
      </w:r>
      <w:proofErr w:type="spellStart"/>
      <w:r w:rsidRPr="00CE325A">
        <w:rPr>
          <w:b/>
          <w:bCs/>
          <w:sz w:val="28"/>
          <w:szCs w:val="28"/>
          <w:highlight w:val="yellow"/>
        </w:rPr>
        <w:t>make</w:t>
      </w:r>
      <w:proofErr w:type="spellEnd"/>
      <w:r w:rsidRPr="00CE325A">
        <w:rPr>
          <w:b/>
          <w:bCs/>
          <w:sz w:val="28"/>
          <w:szCs w:val="28"/>
          <w:highlight w:val="yellow"/>
        </w:rPr>
        <w:t xml:space="preserve"> an online </w:t>
      </w:r>
      <w:proofErr w:type="spellStart"/>
      <w:r w:rsidRPr="00CE325A">
        <w:rPr>
          <w:b/>
          <w:bCs/>
          <w:sz w:val="28"/>
          <w:szCs w:val="28"/>
          <w:highlight w:val="yellow"/>
        </w:rPr>
        <w:t>payment</w:t>
      </w:r>
      <w:proofErr w:type="spellEnd"/>
      <w:r w:rsidRPr="00CE325A">
        <w:rPr>
          <w:b/>
          <w:bCs/>
          <w:sz w:val="28"/>
          <w:szCs w:val="28"/>
          <w:highlight w:val="yellow"/>
        </w:rPr>
        <w:t>:</w:t>
      </w:r>
    </w:p>
    <w:p w14:paraId="5048DF49" w14:textId="1C7DFE9C" w:rsidR="00F15564" w:rsidRDefault="00E04D3C" w:rsidP="00B2530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Visit </w:t>
      </w:r>
      <w:hyperlink r:id="rId9" w:history="1">
        <w:r w:rsidRPr="00B02E1E">
          <w:rPr>
            <w:rStyle w:val="Kpr"/>
            <w:b/>
            <w:bCs/>
            <w:sz w:val="28"/>
            <w:szCs w:val="28"/>
            <w:lang w:val="en-US"/>
          </w:rPr>
          <w:t>https://unisis.fbu.edu.tr/</w:t>
        </w:r>
      </w:hyperlink>
    </w:p>
    <w:p w14:paraId="77A16968" w14:textId="0655B19F" w:rsidR="00E04D3C" w:rsidRDefault="00EC1E44" w:rsidP="00E04D3C">
      <w:r w:rsidRPr="0043173C">
        <w:t xml:space="preserve">* </w:t>
      </w:r>
      <w:proofErr w:type="spellStart"/>
      <w:r w:rsidR="00E04D3C" w:rsidRPr="00E04D3C">
        <w:t>Current</w:t>
      </w:r>
      <w:proofErr w:type="spellEnd"/>
      <w:r w:rsidR="00E04D3C" w:rsidRPr="00E04D3C">
        <w:t xml:space="preserve"> </w:t>
      </w:r>
      <w:proofErr w:type="spellStart"/>
      <w:r w:rsidR="00E04D3C" w:rsidRPr="00E04D3C">
        <w:t>students</w:t>
      </w:r>
      <w:proofErr w:type="spellEnd"/>
      <w:r w:rsidR="00E04D3C" w:rsidRPr="00E04D3C">
        <w:t xml:space="preserve"> </w:t>
      </w:r>
      <w:proofErr w:type="spellStart"/>
      <w:r w:rsidR="00E04D3C" w:rsidRPr="00E04D3C">
        <w:t>should</w:t>
      </w:r>
      <w:proofErr w:type="spellEnd"/>
      <w:r w:rsidR="00E04D3C" w:rsidRPr="00E04D3C">
        <w:t xml:space="preserve"> </w:t>
      </w:r>
      <w:proofErr w:type="spellStart"/>
      <w:r w:rsidR="00E04D3C" w:rsidRPr="00E04D3C">
        <w:t>select</w:t>
      </w:r>
      <w:proofErr w:type="spellEnd"/>
      <w:r w:rsidR="00E04D3C" w:rsidRPr="00E04D3C">
        <w:t xml:space="preserve"> </w:t>
      </w:r>
      <w:proofErr w:type="spellStart"/>
      <w:r w:rsidR="00E04D3C" w:rsidRPr="00E04D3C">
        <w:t>Student</w:t>
      </w:r>
      <w:proofErr w:type="spellEnd"/>
      <w:r w:rsidR="00E04D3C" w:rsidRPr="00E04D3C">
        <w:t xml:space="preserve"> </w:t>
      </w:r>
      <w:proofErr w:type="spellStart"/>
      <w:r w:rsidR="00E04D3C" w:rsidRPr="00E04D3C">
        <w:t>and</w:t>
      </w:r>
      <w:proofErr w:type="spellEnd"/>
      <w:r w:rsidR="00E04D3C" w:rsidRPr="00E04D3C">
        <w:t xml:space="preserve"> log in </w:t>
      </w:r>
      <w:proofErr w:type="spellStart"/>
      <w:r w:rsidR="00E04D3C" w:rsidRPr="00E04D3C">
        <w:t>using</w:t>
      </w:r>
      <w:proofErr w:type="spellEnd"/>
      <w:r w:rsidR="00E04D3C" w:rsidRPr="00E04D3C">
        <w:t xml:space="preserve"> </w:t>
      </w:r>
      <w:proofErr w:type="spellStart"/>
      <w:r w:rsidR="00E04D3C" w:rsidRPr="00E04D3C">
        <w:t>their</w:t>
      </w:r>
      <w:proofErr w:type="spellEnd"/>
      <w:r w:rsidR="00E04D3C" w:rsidRPr="00E04D3C">
        <w:t xml:space="preserve"> </w:t>
      </w:r>
      <w:proofErr w:type="spellStart"/>
      <w:r w:rsidR="00E04D3C" w:rsidRPr="00E04D3C">
        <w:t>credentials</w:t>
      </w:r>
      <w:proofErr w:type="spellEnd"/>
      <w:r w:rsidR="00E04D3C" w:rsidRPr="00E04D3C">
        <w:t xml:space="preserve">. </w:t>
      </w:r>
    </w:p>
    <w:p w14:paraId="49B1433E" w14:textId="6305A500" w:rsidR="0043173C" w:rsidRDefault="0043173C" w:rsidP="00E04D3C">
      <w:pPr>
        <w:rPr>
          <w:rStyle w:val="Kpr"/>
          <w:b/>
          <w:bCs/>
          <w:sz w:val="28"/>
          <w:szCs w:val="28"/>
          <w:lang w:val="en-US"/>
        </w:rPr>
      </w:pPr>
      <w:r>
        <w:t xml:space="preserve">* </w:t>
      </w:r>
      <w:proofErr w:type="spellStart"/>
      <w:r w:rsidR="00E04D3C" w:rsidRPr="00E04D3C">
        <w:t>To</w:t>
      </w:r>
      <w:proofErr w:type="spellEnd"/>
      <w:r w:rsidR="00E04D3C" w:rsidRPr="00E04D3C">
        <w:t xml:space="preserve"> </w:t>
      </w:r>
      <w:proofErr w:type="spellStart"/>
      <w:r w:rsidR="00E04D3C" w:rsidRPr="00E04D3C">
        <w:t>complete</w:t>
      </w:r>
      <w:proofErr w:type="spellEnd"/>
      <w:r w:rsidR="00E04D3C" w:rsidRPr="00E04D3C">
        <w:t xml:space="preserve"> </w:t>
      </w:r>
      <w:proofErr w:type="spellStart"/>
      <w:r w:rsidR="00E04D3C" w:rsidRPr="00E04D3C">
        <w:t>payment</w:t>
      </w:r>
      <w:proofErr w:type="spellEnd"/>
      <w:r w:rsidR="00E04D3C" w:rsidRPr="00E04D3C">
        <w:t xml:space="preserve">, </w:t>
      </w:r>
      <w:proofErr w:type="spellStart"/>
      <w:r w:rsidR="00E04D3C" w:rsidRPr="00E04D3C">
        <w:t>select</w:t>
      </w:r>
      <w:proofErr w:type="spellEnd"/>
      <w:r w:rsidR="00E04D3C" w:rsidRPr="00E04D3C">
        <w:t xml:space="preserve"> </w:t>
      </w:r>
      <w:proofErr w:type="spellStart"/>
      <w:r w:rsidR="00E04D3C" w:rsidRPr="00E04D3C">
        <w:t>Credit</w:t>
      </w:r>
      <w:proofErr w:type="spellEnd"/>
      <w:r w:rsidR="00E04D3C" w:rsidRPr="00E04D3C">
        <w:t xml:space="preserve"> </w:t>
      </w:r>
      <w:proofErr w:type="spellStart"/>
      <w:r w:rsidR="00E04D3C" w:rsidRPr="00E04D3C">
        <w:t>Card</w:t>
      </w:r>
      <w:proofErr w:type="spellEnd"/>
      <w:r w:rsidR="00E04D3C" w:rsidRPr="00E04D3C">
        <w:t xml:space="preserve"> </w:t>
      </w:r>
      <w:proofErr w:type="spellStart"/>
      <w:r w:rsidR="00E04D3C" w:rsidRPr="00E04D3C">
        <w:t>under</w:t>
      </w:r>
      <w:proofErr w:type="spellEnd"/>
      <w:r w:rsidR="00E04D3C" w:rsidRPr="00E04D3C">
        <w:t xml:space="preserve"> </w:t>
      </w:r>
      <w:proofErr w:type="spellStart"/>
      <w:r w:rsidR="00E04D3C" w:rsidRPr="00E04D3C">
        <w:t>the</w:t>
      </w:r>
      <w:proofErr w:type="spellEnd"/>
      <w:r w:rsidR="00E04D3C" w:rsidRPr="00E04D3C">
        <w:t xml:space="preserve"> </w:t>
      </w:r>
      <w:proofErr w:type="spellStart"/>
      <w:r w:rsidR="00E04D3C" w:rsidRPr="00E04D3C">
        <w:t>Payments</w:t>
      </w:r>
      <w:proofErr w:type="spellEnd"/>
      <w:r w:rsidR="00E04D3C" w:rsidRPr="00E04D3C">
        <w:t xml:space="preserve"> </w:t>
      </w:r>
      <w:proofErr w:type="spellStart"/>
      <w:r w:rsidR="00E04D3C" w:rsidRPr="00E04D3C">
        <w:t>section</w:t>
      </w:r>
      <w:proofErr w:type="spellEnd"/>
      <w:r w:rsidR="00E04D3C" w:rsidRPr="00E04D3C">
        <w:t xml:space="preserve"> </w:t>
      </w:r>
      <w:proofErr w:type="spellStart"/>
      <w:r w:rsidR="00E04D3C" w:rsidRPr="00E04D3C">
        <w:t>and</w:t>
      </w:r>
      <w:proofErr w:type="spellEnd"/>
      <w:r w:rsidR="00E04D3C" w:rsidRPr="00E04D3C">
        <w:t xml:space="preserve"> </w:t>
      </w:r>
      <w:proofErr w:type="spellStart"/>
      <w:r w:rsidR="00E04D3C" w:rsidRPr="00E04D3C">
        <w:t>click</w:t>
      </w:r>
      <w:proofErr w:type="spellEnd"/>
      <w:r w:rsidR="00E04D3C" w:rsidRPr="00E04D3C">
        <w:t xml:space="preserve"> </w:t>
      </w:r>
      <w:r w:rsidR="00E04D3C" w:rsidRPr="00E04D3C">
        <w:rPr>
          <w:b/>
          <w:bCs/>
        </w:rPr>
        <w:t>“PAY”</w:t>
      </w:r>
      <w:r w:rsidR="00E04D3C" w:rsidRPr="00E04D3C">
        <w:t xml:space="preserve">. </w:t>
      </w:r>
      <w:proofErr w:type="spellStart"/>
      <w:r w:rsidR="00E04D3C" w:rsidRPr="00E04D3C">
        <w:t>Enter</w:t>
      </w:r>
      <w:proofErr w:type="spellEnd"/>
      <w:r w:rsidR="00E04D3C" w:rsidRPr="00E04D3C">
        <w:t xml:space="preserve"> </w:t>
      </w:r>
      <w:proofErr w:type="spellStart"/>
      <w:r w:rsidR="00E04D3C" w:rsidRPr="00E04D3C">
        <w:t>your</w:t>
      </w:r>
      <w:proofErr w:type="spellEnd"/>
      <w:r w:rsidR="00E04D3C" w:rsidRPr="00E04D3C">
        <w:t xml:space="preserve"> </w:t>
      </w:r>
      <w:proofErr w:type="spellStart"/>
      <w:r w:rsidR="00E04D3C" w:rsidRPr="00E04D3C">
        <w:t>credit</w:t>
      </w:r>
      <w:proofErr w:type="spellEnd"/>
      <w:r w:rsidR="00E04D3C" w:rsidRPr="00E04D3C">
        <w:t xml:space="preserve"> </w:t>
      </w:r>
      <w:proofErr w:type="spellStart"/>
      <w:r w:rsidR="00E04D3C" w:rsidRPr="00E04D3C">
        <w:t>card</w:t>
      </w:r>
      <w:proofErr w:type="spellEnd"/>
      <w:r w:rsidR="00E04D3C" w:rsidRPr="00E04D3C">
        <w:t xml:space="preserve"> </w:t>
      </w:r>
      <w:proofErr w:type="spellStart"/>
      <w:r w:rsidR="00E04D3C" w:rsidRPr="00E04D3C">
        <w:t>details</w:t>
      </w:r>
      <w:proofErr w:type="spellEnd"/>
      <w:r w:rsidR="00E04D3C" w:rsidRPr="00E04D3C">
        <w:t xml:space="preserve"> </w:t>
      </w:r>
      <w:proofErr w:type="spellStart"/>
      <w:r w:rsidR="00E04D3C" w:rsidRPr="00E04D3C">
        <w:t>and</w:t>
      </w:r>
      <w:proofErr w:type="spellEnd"/>
      <w:r w:rsidR="00E04D3C" w:rsidRPr="00E04D3C">
        <w:t xml:space="preserve"> </w:t>
      </w:r>
      <w:proofErr w:type="spellStart"/>
      <w:r w:rsidR="00E04D3C" w:rsidRPr="00E04D3C">
        <w:t>click</w:t>
      </w:r>
      <w:proofErr w:type="spellEnd"/>
      <w:r w:rsidR="00E04D3C" w:rsidRPr="00E04D3C">
        <w:t xml:space="preserve"> </w:t>
      </w:r>
      <w:r w:rsidR="00E04D3C" w:rsidRPr="00E04D3C">
        <w:rPr>
          <w:b/>
          <w:bCs/>
        </w:rPr>
        <w:t>“PAY”</w:t>
      </w:r>
      <w:r w:rsidR="00E04D3C" w:rsidRPr="00E04D3C">
        <w:t xml:space="preserve"> </w:t>
      </w:r>
      <w:proofErr w:type="spellStart"/>
      <w:r w:rsidR="00E04D3C" w:rsidRPr="00E04D3C">
        <w:t>again</w:t>
      </w:r>
      <w:proofErr w:type="spellEnd"/>
      <w:r w:rsidR="00E04D3C" w:rsidRPr="00E04D3C">
        <w:t xml:space="preserve"> </w:t>
      </w:r>
      <w:proofErr w:type="spellStart"/>
      <w:r w:rsidR="00E04D3C" w:rsidRPr="00E04D3C">
        <w:t>to</w:t>
      </w:r>
      <w:proofErr w:type="spellEnd"/>
      <w:r w:rsidR="00E04D3C" w:rsidRPr="00E04D3C">
        <w:t xml:space="preserve"> </w:t>
      </w:r>
      <w:proofErr w:type="spellStart"/>
      <w:r w:rsidR="00E04D3C" w:rsidRPr="00E04D3C">
        <w:t>complete</w:t>
      </w:r>
      <w:proofErr w:type="spellEnd"/>
      <w:r w:rsidR="00E04D3C" w:rsidRPr="00E04D3C">
        <w:t xml:space="preserve"> </w:t>
      </w:r>
      <w:proofErr w:type="spellStart"/>
      <w:r w:rsidR="00E04D3C" w:rsidRPr="00E04D3C">
        <w:t>the</w:t>
      </w:r>
      <w:proofErr w:type="spellEnd"/>
      <w:r w:rsidR="00E04D3C" w:rsidRPr="00E04D3C">
        <w:t xml:space="preserve"> </w:t>
      </w:r>
      <w:proofErr w:type="spellStart"/>
      <w:r w:rsidR="00E04D3C" w:rsidRPr="00E04D3C">
        <w:t>transaction</w:t>
      </w:r>
      <w:proofErr w:type="spellEnd"/>
      <w:r w:rsidR="00E04D3C" w:rsidRPr="00E04D3C">
        <w:t>.</w:t>
      </w:r>
    </w:p>
    <w:p w14:paraId="771B23D9" w14:textId="40A6E0CE" w:rsidR="00EC1E44" w:rsidRDefault="00B2530A" w:rsidP="0043173C">
      <w:pPr>
        <w:jc w:val="both"/>
        <w:rPr>
          <w:color w:val="000000" w:themeColor="text1"/>
          <w:lang w:val="en-US"/>
        </w:rPr>
      </w:pPr>
      <w:r w:rsidRPr="00F15564">
        <w:rPr>
          <w:rStyle w:val="Kpr"/>
          <w:color w:val="000000" w:themeColor="text1"/>
          <w:sz w:val="28"/>
          <w:szCs w:val="28"/>
          <w:u w:val="none"/>
          <w:lang w:val="en-US"/>
        </w:rPr>
        <w:t>*</w:t>
      </w:r>
      <w:r w:rsidR="00EC1E44">
        <w:rPr>
          <w:rStyle w:val="Kpr"/>
          <w:color w:val="000000" w:themeColor="text1"/>
          <w:sz w:val="28"/>
          <w:szCs w:val="28"/>
          <w:u w:val="none"/>
          <w:lang w:val="en-US"/>
        </w:rPr>
        <w:t xml:space="preserve"> </w:t>
      </w:r>
      <w:proofErr w:type="spellStart"/>
      <w:r w:rsidR="00E04D3C" w:rsidRPr="00E04D3C">
        <w:t>Visiting</w:t>
      </w:r>
      <w:proofErr w:type="spellEnd"/>
      <w:r w:rsidR="00E04D3C" w:rsidRPr="00E04D3C">
        <w:t xml:space="preserve"> </w:t>
      </w:r>
      <w:proofErr w:type="spellStart"/>
      <w:r w:rsidR="00E04D3C" w:rsidRPr="00E04D3C">
        <w:t>students</w:t>
      </w:r>
      <w:proofErr w:type="spellEnd"/>
      <w:r w:rsidR="00E04D3C" w:rsidRPr="00E04D3C">
        <w:t xml:space="preserve"> </w:t>
      </w:r>
      <w:proofErr w:type="spellStart"/>
      <w:r w:rsidR="00E04D3C" w:rsidRPr="00E04D3C">
        <w:t>from</w:t>
      </w:r>
      <w:proofErr w:type="spellEnd"/>
      <w:r w:rsidR="00E04D3C" w:rsidRPr="00E04D3C">
        <w:t xml:space="preserve"> </w:t>
      </w:r>
      <w:proofErr w:type="spellStart"/>
      <w:r w:rsidR="00E04D3C" w:rsidRPr="00E04D3C">
        <w:t>other</w:t>
      </w:r>
      <w:proofErr w:type="spellEnd"/>
      <w:r w:rsidR="00E04D3C" w:rsidRPr="00E04D3C">
        <w:t xml:space="preserve"> </w:t>
      </w:r>
      <w:proofErr w:type="spellStart"/>
      <w:r w:rsidR="00E04D3C" w:rsidRPr="00E04D3C">
        <w:t>institutions</w:t>
      </w:r>
      <w:proofErr w:type="spellEnd"/>
      <w:r w:rsidR="00E04D3C" w:rsidRPr="00E04D3C">
        <w:t xml:space="preserve"> </w:t>
      </w:r>
      <w:proofErr w:type="spellStart"/>
      <w:r w:rsidR="00E04D3C" w:rsidRPr="00E04D3C">
        <w:t>may</w:t>
      </w:r>
      <w:proofErr w:type="spellEnd"/>
      <w:r w:rsidR="00E04D3C" w:rsidRPr="00E04D3C">
        <w:t xml:space="preserve"> log in </w:t>
      </w:r>
      <w:proofErr w:type="spellStart"/>
      <w:r w:rsidR="00E04D3C" w:rsidRPr="00E04D3C">
        <w:t>using</w:t>
      </w:r>
      <w:proofErr w:type="spellEnd"/>
      <w:r w:rsidR="00E04D3C" w:rsidRPr="00E04D3C">
        <w:t xml:space="preserve"> </w:t>
      </w:r>
      <w:proofErr w:type="spellStart"/>
      <w:r w:rsidR="00E04D3C" w:rsidRPr="00E04D3C">
        <w:t>the</w:t>
      </w:r>
      <w:proofErr w:type="spellEnd"/>
      <w:r w:rsidR="00E04D3C" w:rsidRPr="00E04D3C">
        <w:t xml:space="preserve"> </w:t>
      </w:r>
      <w:proofErr w:type="gramStart"/>
      <w:r w:rsidR="00E04D3C" w:rsidRPr="00E04D3C">
        <w:t xml:space="preserve">SMS </w:t>
      </w:r>
      <w:proofErr w:type="spellStart"/>
      <w:r w:rsidR="00E04D3C" w:rsidRPr="00E04D3C">
        <w:t>credentials</w:t>
      </w:r>
      <w:proofErr w:type="spellEnd"/>
      <w:proofErr w:type="gramEnd"/>
      <w:r w:rsidR="00E04D3C" w:rsidRPr="00E04D3C">
        <w:t xml:space="preserve"> sent </w:t>
      </w:r>
      <w:proofErr w:type="spellStart"/>
      <w:r w:rsidR="00E04D3C" w:rsidRPr="00E04D3C">
        <w:t>to</w:t>
      </w:r>
      <w:proofErr w:type="spellEnd"/>
      <w:r w:rsidR="00E04D3C" w:rsidRPr="00E04D3C">
        <w:t xml:space="preserve"> them.</w:t>
      </w:r>
    </w:p>
    <w:p w14:paraId="353357A9" w14:textId="77777777" w:rsidR="00D262D6" w:rsidRPr="00D262D6" w:rsidRDefault="00D262D6" w:rsidP="00B2530A">
      <w:pPr>
        <w:rPr>
          <w:rStyle w:val="Kpr"/>
          <w:color w:val="000000" w:themeColor="text1"/>
          <w:sz w:val="24"/>
          <w:szCs w:val="24"/>
          <w:u w:val="none"/>
          <w:lang w:val="en-US"/>
        </w:rPr>
      </w:pPr>
    </w:p>
    <w:p w14:paraId="77A08965" w14:textId="16B8888C" w:rsidR="00F55AE5" w:rsidRDefault="003332A9" w:rsidP="00B253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>
        <w:rPr>
          <w:noProof/>
          <w14:ligatures w14:val="standardContextual"/>
        </w:rPr>
        <w:drawing>
          <wp:inline distT="0" distB="0" distL="0" distR="0" wp14:anchorId="0C8F697A" wp14:editId="42014C1A">
            <wp:extent cx="3970638" cy="2452561"/>
            <wp:effectExtent l="0" t="0" r="0" b="5080"/>
            <wp:docPr id="72098388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838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405" cy="247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99A46" w14:textId="35620FB4" w:rsidR="00E57424" w:rsidRDefault="00E04D3C" w:rsidP="00E57424">
      <w:pPr>
        <w:jc w:val="center"/>
        <w:rPr>
          <w:b/>
          <w:bCs/>
          <w:sz w:val="28"/>
          <w:szCs w:val="28"/>
        </w:rPr>
      </w:pPr>
      <w:r w:rsidRPr="00E04D3C">
        <w:rPr>
          <w:b/>
          <w:bCs/>
          <w:sz w:val="28"/>
          <w:szCs w:val="28"/>
        </w:rPr>
        <w:t>INSTITUTIONAL COLLECTION PAYMENT (F</w:t>
      </w:r>
      <w:r>
        <w:rPr>
          <w:b/>
          <w:bCs/>
          <w:sz w:val="28"/>
          <w:szCs w:val="28"/>
        </w:rPr>
        <w:t>ull</w:t>
      </w:r>
      <w:r w:rsidRPr="00E04D3C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Payment</w:t>
      </w:r>
      <w:proofErr w:type="spellEnd"/>
      <w:r w:rsidRPr="00E04D3C">
        <w:rPr>
          <w:b/>
          <w:bCs/>
          <w:sz w:val="28"/>
          <w:szCs w:val="28"/>
        </w:rPr>
        <w:t>)</w:t>
      </w:r>
    </w:p>
    <w:p w14:paraId="41AD481F" w14:textId="655973F9" w:rsidR="00E57424" w:rsidRPr="00E57424" w:rsidRDefault="00E04D3C" w:rsidP="00E57424">
      <w:pPr>
        <w:pStyle w:val="ListeParagraf"/>
        <w:numPr>
          <w:ilvl w:val="0"/>
          <w:numId w:val="5"/>
        </w:numPr>
        <w:rPr>
          <w:b/>
          <w:bCs/>
          <w:sz w:val="28"/>
          <w:szCs w:val="28"/>
        </w:rPr>
      </w:pPr>
      <w:r w:rsidRPr="00E04D3C">
        <w:rPr>
          <w:b/>
          <w:bCs/>
          <w:sz w:val="28"/>
          <w:szCs w:val="28"/>
        </w:rPr>
        <w:t>FULL PAYMENT V</w:t>
      </w:r>
      <w:r>
        <w:rPr>
          <w:b/>
          <w:bCs/>
          <w:sz w:val="28"/>
          <w:szCs w:val="28"/>
        </w:rPr>
        <w:t>I</w:t>
      </w:r>
      <w:r w:rsidRPr="00E04D3C">
        <w:rPr>
          <w:b/>
          <w:bCs/>
          <w:sz w:val="28"/>
          <w:szCs w:val="28"/>
        </w:rPr>
        <w:t>A YAPI KREDİ BANK INST</w:t>
      </w:r>
      <w:r>
        <w:rPr>
          <w:b/>
          <w:bCs/>
          <w:sz w:val="28"/>
          <w:szCs w:val="28"/>
        </w:rPr>
        <w:t>I</w:t>
      </w:r>
      <w:r w:rsidRPr="00E04D3C">
        <w:rPr>
          <w:b/>
          <w:bCs/>
          <w:sz w:val="28"/>
          <w:szCs w:val="28"/>
        </w:rPr>
        <w:t>TUT</w:t>
      </w:r>
      <w:r>
        <w:rPr>
          <w:b/>
          <w:bCs/>
          <w:sz w:val="28"/>
          <w:szCs w:val="28"/>
        </w:rPr>
        <w:t>I</w:t>
      </w:r>
      <w:r w:rsidRPr="00E04D3C">
        <w:rPr>
          <w:b/>
          <w:bCs/>
          <w:sz w:val="28"/>
          <w:szCs w:val="28"/>
        </w:rPr>
        <w:t>ONAL COLLECT</w:t>
      </w:r>
      <w:r>
        <w:rPr>
          <w:b/>
          <w:bCs/>
          <w:sz w:val="28"/>
          <w:szCs w:val="28"/>
        </w:rPr>
        <w:t>I</w:t>
      </w:r>
      <w:r w:rsidRPr="00E04D3C">
        <w:rPr>
          <w:b/>
          <w:bCs/>
          <w:sz w:val="28"/>
          <w:szCs w:val="28"/>
        </w:rPr>
        <w:t>ON</w:t>
      </w:r>
    </w:p>
    <w:p w14:paraId="2FB4A35B" w14:textId="77777777" w:rsidR="00E57424" w:rsidRPr="00E57424" w:rsidRDefault="00E57424" w:rsidP="00E57424">
      <w:pPr>
        <w:pStyle w:val="ListeParagraf"/>
        <w:rPr>
          <w:b/>
          <w:bCs/>
          <w:sz w:val="28"/>
          <w:szCs w:val="28"/>
        </w:rPr>
      </w:pPr>
    </w:p>
    <w:p w14:paraId="3FEBA895" w14:textId="591FE8F0" w:rsidR="00E57424" w:rsidRDefault="00E04D3C" w:rsidP="00E57424">
      <w:pPr>
        <w:pStyle w:val="ListeParagraf"/>
        <w:numPr>
          <w:ilvl w:val="0"/>
          <w:numId w:val="6"/>
        </w:numPr>
      </w:pPr>
      <w:proofErr w:type="spellStart"/>
      <w:r w:rsidRPr="00CE325A">
        <w:rPr>
          <w:b/>
          <w:bCs/>
          <w:highlight w:val="yellow"/>
        </w:rPr>
        <w:t>For</w:t>
      </w:r>
      <w:proofErr w:type="spellEnd"/>
      <w:r w:rsidRPr="00CE325A">
        <w:rPr>
          <w:b/>
          <w:bCs/>
          <w:highlight w:val="yellow"/>
        </w:rPr>
        <w:t xml:space="preserve"> Yapı Kredi </w:t>
      </w:r>
      <w:proofErr w:type="spellStart"/>
      <w:r w:rsidRPr="00CE325A">
        <w:rPr>
          <w:b/>
          <w:bCs/>
          <w:highlight w:val="yellow"/>
        </w:rPr>
        <w:t>Customers</w:t>
      </w:r>
      <w:proofErr w:type="spellEnd"/>
      <w:r w:rsidR="00E57424" w:rsidRPr="00CE325A">
        <w:rPr>
          <w:b/>
          <w:bCs/>
          <w:highlight w:val="yellow"/>
        </w:rPr>
        <w:t>;</w:t>
      </w:r>
      <w:r w:rsidR="00E57424">
        <w:t xml:space="preserve"> </w:t>
      </w:r>
      <w:r w:rsidRPr="00E04D3C">
        <w:t xml:space="preserve">Log in </w:t>
      </w:r>
      <w:proofErr w:type="spellStart"/>
      <w:r w:rsidRPr="00E04D3C">
        <w:t>to</w:t>
      </w:r>
      <w:proofErr w:type="spellEnd"/>
      <w:r w:rsidRPr="00E04D3C">
        <w:t xml:space="preserve"> Mobile </w:t>
      </w:r>
      <w:proofErr w:type="spellStart"/>
      <w:r w:rsidRPr="00E04D3C">
        <w:t>or</w:t>
      </w:r>
      <w:proofErr w:type="spellEnd"/>
      <w:r w:rsidRPr="00E04D3C">
        <w:t xml:space="preserve"> Internet </w:t>
      </w:r>
      <w:proofErr w:type="spellStart"/>
      <w:r w:rsidRPr="00E04D3C">
        <w:t>Banking</w:t>
      </w:r>
      <w:proofErr w:type="spellEnd"/>
      <w:r w:rsidRPr="00E04D3C">
        <w:t xml:space="preserve"> </w:t>
      </w:r>
      <w:proofErr w:type="spellStart"/>
      <w:r w:rsidRPr="00E04D3C">
        <w:t>and</w:t>
      </w:r>
      <w:proofErr w:type="spellEnd"/>
      <w:r w:rsidRPr="00E04D3C">
        <w:t xml:space="preserve"> </w:t>
      </w:r>
      <w:proofErr w:type="spellStart"/>
      <w:r w:rsidRPr="00E04D3C">
        <w:t>follow</w:t>
      </w:r>
      <w:proofErr w:type="spellEnd"/>
      <w:r w:rsidR="00E57424" w:rsidRPr="00E57424">
        <w:t xml:space="preserve"> </w:t>
      </w:r>
      <w:proofErr w:type="spellStart"/>
      <w:r>
        <w:t>Payments</w:t>
      </w:r>
      <w:proofErr w:type="spellEnd"/>
      <w:r w:rsidR="00E57424" w:rsidRPr="00E57424">
        <w:t xml:space="preserve">&gt; </w:t>
      </w:r>
      <w:proofErr w:type="spellStart"/>
      <w:r w:rsidRPr="00E04D3C">
        <w:t>Education</w:t>
      </w:r>
      <w:proofErr w:type="spellEnd"/>
      <w:r w:rsidRPr="00E04D3C">
        <w:t xml:space="preserve"> </w:t>
      </w:r>
      <w:proofErr w:type="spellStart"/>
      <w:proofErr w:type="gramStart"/>
      <w:r w:rsidRPr="00E04D3C">
        <w:t>Payments</w:t>
      </w:r>
      <w:proofErr w:type="spellEnd"/>
      <w:r w:rsidRPr="00E04D3C">
        <w:t xml:space="preserve"> </w:t>
      </w:r>
      <w:r w:rsidR="00E57424" w:rsidRPr="00E57424">
        <w:t>&gt;</w:t>
      </w:r>
      <w:proofErr w:type="gramEnd"/>
      <w:r w:rsidR="00E57424" w:rsidRPr="00E57424">
        <w:t xml:space="preserve"> </w:t>
      </w:r>
      <w:proofErr w:type="spellStart"/>
      <w:r w:rsidRPr="00E04D3C">
        <w:t>University</w:t>
      </w:r>
      <w:proofErr w:type="spellEnd"/>
      <w:r w:rsidRPr="00E04D3C">
        <w:t xml:space="preserve"> </w:t>
      </w:r>
      <w:proofErr w:type="spellStart"/>
      <w:r w:rsidRPr="00E04D3C">
        <w:t>Payments</w:t>
      </w:r>
      <w:proofErr w:type="spellEnd"/>
      <w:r w:rsidR="00004BEE">
        <w:t xml:space="preserve">, </w:t>
      </w:r>
      <w:r w:rsidR="00004BEE" w:rsidRPr="00004BEE">
        <w:t xml:space="preserve">Select "Fenerbahçe </w:t>
      </w:r>
      <w:proofErr w:type="spellStart"/>
      <w:r w:rsidR="00004BEE" w:rsidRPr="00004BEE">
        <w:t>University</w:t>
      </w:r>
      <w:proofErr w:type="spellEnd"/>
      <w:r w:rsidR="00004BEE" w:rsidRPr="00004BEE">
        <w:t xml:space="preserve"> </w:t>
      </w:r>
      <w:proofErr w:type="spellStart"/>
      <w:r w:rsidR="00004BEE" w:rsidRPr="00004BEE">
        <w:t>Education</w:t>
      </w:r>
      <w:proofErr w:type="spellEnd"/>
      <w:r w:rsidR="00004BEE" w:rsidRPr="00004BEE">
        <w:t xml:space="preserve">" as </w:t>
      </w:r>
      <w:proofErr w:type="spellStart"/>
      <w:r w:rsidR="00004BEE" w:rsidRPr="00004BEE">
        <w:t>the</w:t>
      </w:r>
      <w:proofErr w:type="spellEnd"/>
      <w:r w:rsidR="00004BEE" w:rsidRPr="00004BEE">
        <w:t xml:space="preserve"> </w:t>
      </w:r>
      <w:proofErr w:type="spellStart"/>
      <w:r w:rsidR="00004BEE" w:rsidRPr="00004BEE">
        <w:t>institution</w:t>
      </w:r>
      <w:proofErr w:type="spellEnd"/>
      <w:r w:rsidR="00004BEE" w:rsidRPr="00004BEE">
        <w:t xml:space="preserve"> </w:t>
      </w:r>
      <w:proofErr w:type="spellStart"/>
      <w:r w:rsidR="00004BEE" w:rsidRPr="00004BEE">
        <w:t>and</w:t>
      </w:r>
      <w:proofErr w:type="spellEnd"/>
      <w:r w:rsidR="00004BEE" w:rsidRPr="00004BEE">
        <w:t xml:space="preserve"> </w:t>
      </w:r>
      <w:proofErr w:type="spellStart"/>
      <w:r w:rsidR="00004BEE" w:rsidRPr="00004BEE">
        <w:t>enter</w:t>
      </w:r>
      <w:proofErr w:type="spellEnd"/>
      <w:r w:rsidR="00004BEE" w:rsidRPr="00004BEE">
        <w:t xml:space="preserve"> </w:t>
      </w:r>
      <w:proofErr w:type="spellStart"/>
      <w:r w:rsidR="00004BEE" w:rsidRPr="00004BEE">
        <w:t>your</w:t>
      </w:r>
      <w:proofErr w:type="spellEnd"/>
      <w:r w:rsidR="00004BEE" w:rsidRPr="00004BEE">
        <w:t xml:space="preserve"> </w:t>
      </w:r>
      <w:proofErr w:type="spellStart"/>
      <w:r w:rsidR="00004BEE" w:rsidRPr="00004BEE">
        <w:t>Turkish</w:t>
      </w:r>
      <w:proofErr w:type="spellEnd"/>
      <w:r w:rsidR="00004BEE" w:rsidRPr="00004BEE">
        <w:t xml:space="preserve"> </w:t>
      </w:r>
      <w:proofErr w:type="spellStart"/>
      <w:r w:rsidR="00004BEE" w:rsidRPr="00004BEE">
        <w:t>Identification</w:t>
      </w:r>
      <w:proofErr w:type="spellEnd"/>
      <w:r w:rsidR="00004BEE" w:rsidRPr="00004BEE">
        <w:t xml:space="preserve"> </w:t>
      </w:r>
      <w:proofErr w:type="spellStart"/>
      <w:r w:rsidR="00004BEE" w:rsidRPr="00004BEE">
        <w:t>Number</w:t>
      </w:r>
      <w:proofErr w:type="spellEnd"/>
      <w:r w:rsidR="00004BEE" w:rsidRPr="00004BEE">
        <w:t xml:space="preserve"> </w:t>
      </w:r>
      <w:proofErr w:type="spellStart"/>
      <w:r w:rsidR="00004BEE" w:rsidRPr="00004BEE">
        <w:t>to</w:t>
      </w:r>
      <w:proofErr w:type="spellEnd"/>
      <w:r w:rsidR="00004BEE" w:rsidRPr="00004BEE">
        <w:t xml:space="preserve"> </w:t>
      </w:r>
      <w:proofErr w:type="spellStart"/>
      <w:r w:rsidR="00004BEE" w:rsidRPr="00004BEE">
        <w:t>complete</w:t>
      </w:r>
      <w:proofErr w:type="spellEnd"/>
      <w:r w:rsidR="00004BEE" w:rsidRPr="00004BEE">
        <w:t xml:space="preserve"> </w:t>
      </w:r>
      <w:proofErr w:type="spellStart"/>
      <w:r w:rsidR="00004BEE" w:rsidRPr="00004BEE">
        <w:t>the</w:t>
      </w:r>
      <w:proofErr w:type="spellEnd"/>
      <w:r w:rsidR="00004BEE" w:rsidRPr="00004BEE">
        <w:t xml:space="preserve"> </w:t>
      </w:r>
      <w:proofErr w:type="spellStart"/>
      <w:r w:rsidR="00004BEE" w:rsidRPr="00004BEE">
        <w:t>payment</w:t>
      </w:r>
      <w:proofErr w:type="spellEnd"/>
      <w:r w:rsidR="00004BEE" w:rsidRPr="00004BEE">
        <w:t xml:space="preserve">. </w:t>
      </w:r>
    </w:p>
    <w:p w14:paraId="4EAF43C1" w14:textId="52D0ABB9" w:rsidR="00E57424" w:rsidRDefault="00004BEE" w:rsidP="00E57424">
      <w:pPr>
        <w:pStyle w:val="ListeParagraf"/>
        <w:numPr>
          <w:ilvl w:val="0"/>
          <w:numId w:val="6"/>
        </w:numPr>
      </w:pPr>
      <w:proofErr w:type="spellStart"/>
      <w:r w:rsidRPr="00CE325A">
        <w:rPr>
          <w:b/>
          <w:bCs/>
          <w:highlight w:val="yellow"/>
        </w:rPr>
        <w:t>For</w:t>
      </w:r>
      <w:proofErr w:type="spellEnd"/>
      <w:r w:rsidRPr="00CE325A">
        <w:rPr>
          <w:b/>
          <w:bCs/>
          <w:highlight w:val="yellow"/>
        </w:rPr>
        <w:t xml:space="preserve"> </w:t>
      </w:r>
      <w:proofErr w:type="spellStart"/>
      <w:r w:rsidRPr="00CE325A">
        <w:rPr>
          <w:b/>
          <w:bCs/>
          <w:highlight w:val="yellow"/>
        </w:rPr>
        <w:t>Non</w:t>
      </w:r>
      <w:proofErr w:type="spellEnd"/>
      <w:r w:rsidRPr="00CE325A">
        <w:rPr>
          <w:b/>
          <w:bCs/>
          <w:highlight w:val="yellow"/>
        </w:rPr>
        <w:t xml:space="preserve">-Yapı Kredi </w:t>
      </w:r>
      <w:proofErr w:type="spellStart"/>
      <w:r w:rsidRPr="00CE325A">
        <w:rPr>
          <w:b/>
          <w:bCs/>
          <w:highlight w:val="yellow"/>
        </w:rPr>
        <w:t>Customers</w:t>
      </w:r>
      <w:proofErr w:type="spellEnd"/>
      <w:r w:rsidR="00E57424" w:rsidRPr="00CE325A">
        <w:rPr>
          <w:b/>
          <w:bCs/>
          <w:highlight w:val="yellow"/>
        </w:rPr>
        <w:t>;</w:t>
      </w:r>
      <w:r w:rsidR="00E57424" w:rsidRPr="00E57424">
        <w:t xml:space="preserve"> </w:t>
      </w:r>
      <w:proofErr w:type="spellStart"/>
      <w:r w:rsidRPr="00004BEE">
        <w:t>Visit</w:t>
      </w:r>
      <w:proofErr w:type="spellEnd"/>
      <w:r w:rsidRPr="00004BEE">
        <w:t xml:space="preserve"> </w:t>
      </w:r>
      <w:proofErr w:type="spellStart"/>
      <w:r w:rsidRPr="00004BEE">
        <w:t>any</w:t>
      </w:r>
      <w:proofErr w:type="spellEnd"/>
      <w:r w:rsidRPr="00004BEE">
        <w:t xml:space="preserve"> Yapı Kredi </w:t>
      </w:r>
      <w:proofErr w:type="spellStart"/>
      <w:r w:rsidRPr="00004BEE">
        <w:t>branch</w:t>
      </w:r>
      <w:proofErr w:type="spellEnd"/>
      <w:r w:rsidRPr="00004BEE">
        <w:t xml:space="preserve"> </w:t>
      </w:r>
      <w:proofErr w:type="spellStart"/>
      <w:r w:rsidRPr="00004BEE">
        <w:t>and</w:t>
      </w:r>
      <w:proofErr w:type="spellEnd"/>
      <w:r w:rsidRPr="00004BEE">
        <w:t xml:space="preserve"> </w:t>
      </w:r>
      <w:proofErr w:type="spellStart"/>
      <w:r w:rsidRPr="00004BEE">
        <w:t>provide</w:t>
      </w:r>
      <w:proofErr w:type="spellEnd"/>
      <w:r>
        <w:t xml:space="preserve"> </w:t>
      </w:r>
      <w:r w:rsidRPr="00004BEE">
        <w:t xml:space="preserve">"Fenerbahçe </w:t>
      </w:r>
      <w:proofErr w:type="spellStart"/>
      <w:r w:rsidRPr="00004BEE">
        <w:t>University</w:t>
      </w:r>
      <w:proofErr w:type="spellEnd"/>
      <w:r w:rsidRPr="00004BEE">
        <w:t xml:space="preserve">" as </w:t>
      </w:r>
      <w:proofErr w:type="spellStart"/>
      <w:r w:rsidRPr="00004BEE">
        <w:t>the</w:t>
      </w:r>
      <w:proofErr w:type="spellEnd"/>
      <w:r w:rsidRPr="00004BEE">
        <w:t xml:space="preserve"> </w:t>
      </w:r>
      <w:proofErr w:type="spellStart"/>
      <w:r w:rsidRPr="00004BEE">
        <w:t>institution</w:t>
      </w:r>
      <w:proofErr w:type="spellEnd"/>
      <w:r w:rsidRPr="00004BEE">
        <w:t xml:space="preserve"> </w:t>
      </w:r>
      <w:proofErr w:type="spellStart"/>
      <w:r w:rsidRPr="00004BEE">
        <w:t>and</w:t>
      </w:r>
      <w:proofErr w:type="spellEnd"/>
      <w:r w:rsidRPr="00004BEE">
        <w:t xml:space="preserve"> </w:t>
      </w:r>
      <w:proofErr w:type="spellStart"/>
      <w:r w:rsidRPr="00004BEE">
        <w:t>enter</w:t>
      </w:r>
      <w:proofErr w:type="spellEnd"/>
      <w:r w:rsidRPr="00004BEE">
        <w:t xml:space="preserve"> </w:t>
      </w:r>
      <w:proofErr w:type="spellStart"/>
      <w:r w:rsidRPr="00004BEE">
        <w:t>your</w:t>
      </w:r>
      <w:proofErr w:type="spellEnd"/>
      <w:r w:rsidRPr="00004BEE">
        <w:t xml:space="preserve"> </w:t>
      </w:r>
      <w:proofErr w:type="spellStart"/>
      <w:r w:rsidRPr="00004BEE">
        <w:t>Turkish</w:t>
      </w:r>
      <w:proofErr w:type="spellEnd"/>
      <w:r w:rsidRPr="00004BEE">
        <w:t xml:space="preserve"> </w:t>
      </w:r>
      <w:proofErr w:type="spellStart"/>
      <w:r w:rsidRPr="00004BEE">
        <w:t>Identification</w:t>
      </w:r>
      <w:proofErr w:type="spellEnd"/>
      <w:r w:rsidRPr="00004BEE">
        <w:t xml:space="preserve"> </w:t>
      </w:r>
      <w:proofErr w:type="spellStart"/>
      <w:r w:rsidRPr="00004BEE">
        <w:t>Number</w:t>
      </w:r>
      <w:proofErr w:type="spellEnd"/>
      <w:r w:rsidRPr="00004BEE">
        <w:t xml:space="preserve"> </w:t>
      </w:r>
      <w:proofErr w:type="spellStart"/>
      <w:r w:rsidRPr="00004BEE">
        <w:t>to</w:t>
      </w:r>
      <w:proofErr w:type="spellEnd"/>
      <w:r w:rsidRPr="00004BEE">
        <w:t xml:space="preserve"> </w:t>
      </w:r>
      <w:proofErr w:type="spellStart"/>
      <w:r w:rsidRPr="00004BEE">
        <w:t>complete</w:t>
      </w:r>
      <w:proofErr w:type="spellEnd"/>
      <w:r w:rsidRPr="00004BEE">
        <w:t xml:space="preserve"> </w:t>
      </w:r>
      <w:proofErr w:type="spellStart"/>
      <w:r w:rsidRPr="00004BEE">
        <w:t>the</w:t>
      </w:r>
      <w:proofErr w:type="spellEnd"/>
      <w:r w:rsidRPr="00004BEE">
        <w:t xml:space="preserve"> </w:t>
      </w:r>
      <w:proofErr w:type="spellStart"/>
      <w:r w:rsidRPr="00004BEE">
        <w:t>payment</w:t>
      </w:r>
      <w:proofErr w:type="spellEnd"/>
      <w:r w:rsidRPr="00004BEE">
        <w:t xml:space="preserve"> </w:t>
      </w:r>
      <w:proofErr w:type="spellStart"/>
      <w:r w:rsidRPr="00004BEE">
        <w:t>through</w:t>
      </w:r>
      <w:proofErr w:type="spellEnd"/>
      <w:r w:rsidRPr="00004BEE">
        <w:t xml:space="preserve"> a bank </w:t>
      </w:r>
      <w:proofErr w:type="spellStart"/>
      <w:r w:rsidRPr="00004BEE">
        <w:t>representative</w:t>
      </w:r>
      <w:proofErr w:type="spellEnd"/>
      <w:r w:rsidR="00E57424" w:rsidRPr="00E57424">
        <w:t>.</w:t>
      </w:r>
    </w:p>
    <w:p w14:paraId="70AF08D7" w14:textId="77777777" w:rsidR="00E57424" w:rsidRDefault="00E57424" w:rsidP="00E57424"/>
    <w:p w14:paraId="3D345AA9" w14:textId="00FC82C0" w:rsidR="00004BEE" w:rsidRPr="00E57424" w:rsidRDefault="00004BEE" w:rsidP="00004BEE">
      <w:pPr>
        <w:pStyle w:val="ListeParagraf"/>
        <w:numPr>
          <w:ilvl w:val="0"/>
          <w:numId w:val="5"/>
        </w:numPr>
        <w:rPr>
          <w:b/>
          <w:bCs/>
          <w:sz w:val="28"/>
          <w:szCs w:val="28"/>
        </w:rPr>
      </w:pPr>
      <w:r w:rsidRPr="00E04D3C">
        <w:rPr>
          <w:b/>
          <w:bCs/>
          <w:sz w:val="28"/>
          <w:szCs w:val="28"/>
        </w:rPr>
        <w:t>FULL PAYMENT V</w:t>
      </w:r>
      <w:r>
        <w:rPr>
          <w:b/>
          <w:bCs/>
          <w:sz w:val="28"/>
          <w:szCs w:val="28"/>
        </w:rPr>
        <w:t>I</w:t>
      </w:r>
      <w:r w:rsidRPr="00E04D3C">
        <w:rPr>
          <w:b/>
          <w:bCs/>
          <w:sz w:val="28"/>
          <w:szCs w:val="28"/>
        </w:rPr>
        <w:t xml:space="preserve">A </w:t>
      </w:r>
      <w:r w:rsidRPr="00E57424">
        <w:rPr>
          <w:b/>
          <w:bCs/>
          <w:sz w:val="28"/>
          <w:szCs w:val="28"/>
        </w:rPr>
        <w:t xml:space="preserve">VAKIFBANK </w:t>
      </w:r>
      <w:r w:rsidRPr="00E04D3C">
        <w:rPr>
          <w:b/>
          <w:bCs/>
          <w:sz w:val="28"/>
          <w:szCs w:val="28"/>
        </w:rPr>
        <w:t>INST</w:t>
      </w:r>
      <w:r>
        <w:rPr>
          <w:b/>
          <w:bCs/>
          <w:sz w:val="28"/>
          <w:szCs w:val="28"/>
        </w:rPr>
        <w:t>I</w:t>
      </w:r>
      <w:r w:rsidRPr="00E04D3C">
        <w:rPr>
          <w:b/>
          <w:bCs/>
          <w:sz w:val="28"/>
          <w:szCs w:val="28"/>
        </w:rPr>
        <w:t>TUT</w:t>
      </w:r>
      <w:r>
        <w:rPr>
          <w:b/>
          <w:bCs/>
          <w:sz w:val="28"/>
          <w:szCs w:val="28"/>
        </w:rPr>
        <w:t>I</w:t>
      </w:r>
      <w:r w:rsidRPr="00E04D3C">
        <w:rPr>
          <w:b/>
          <w:bCs/>
          <w:sz w:val="28"/>
          <w:szCs w:val="28"/>
        </w:rPr>
        <w:t>ONAL COLLECT</w:t>
      </w:r>
      <w:r>
        <w:rPr>
          <w:b/>
          <w:bCs/>
          <w:sz w:val="28"/>
          <w:szCs w:val="28"/>
        </w:rPr>
        <w:t>I</w:t>
      </w:r>
      <w:r w:rsidRPr="00E04D3C">
        <w:rPr>
          <w:b/>
          <w:bCs/>
          <w:sz w:val="28"/>
          <w:szCs w:val="28"/>
        </w:rPr>
        <w:t>ON</w:t>
      </w:r>
    </w:p>
    <w:p w14:paraId="67D3BC15" w14:textId="0B23B717" w:rsidR="00E57424" w:rsidRDefault="00613171" w:rsidP="00004BEE">
      <w:pPr>
        <w:pStyle w:val="isselectedend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CE325A">
        <w:rPr>
          <w:rStyle w:val="Gl"/>
          <w:highlight w:val="yellow"/>
        </w:rPr>
        <w:t>Via</w:t>
      </w:r>
      <w:proofErr w:type="spellEnd"/>
      <w:r w:rsidRPr="00CE325A">
        <w:rPr>
          <w:rStyle w:val="Gl"/>
          <w:highlight w:val="yellow"/>
        </w:rPr>
        <w:t xml:space="preserve"> </w:t>
      </w:r>
      <w:r w:rsidR="00004BEE" w:rsidRPr="00CE325A">
        <w:rPr>
          <w:rStyle w:val="Gl"/>
          <w:highlight w:val="yellow"/>
        </w:rPr>
        <w:t xml:space="preserve">Vakıfbank Mobile </w:t>
      </w:r>
      <w:proofErr w:type="spellStart"/>
      <w:r w:rsidR="00004BEE" w:rsidRPr="00CE325A">
        <w:rPr>
          <w:rStyle w:val="Gl"/>
          <w:highlight w:val="yellow"/>
        </w:rPr>
        <w:t>Banking</w:t>
      </w:r>
      <w:proofErr w:type="spellEnd"/>
      <w:r w:rsidR="00004BEE" w:rsidRPr="00004BEE">
        <w:rPr>
          <w:rStyle w:val="Gl"/>
        </w:rPr>
        <w:t xml:space="preserve"> </w:t>
      </w:r>
    </w:p>
    <w:p w14:paraId="2B405BD2" w14:textId="077C65BD" w:rsidR="00004BEE" w:rsidRPr="00E57424" w:rsidRDefault="00004BEE" w:rsidP="00E57424">
      <w:pPr>
        <w:pStyle w:val="isselectedend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After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logging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into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Vakıf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ank mobile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application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follow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</w:t>
      </w:r>
      <w:proofErr w:type="gram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Education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</w:t>
      </w:r>
      <w:proofErr w:type="spellStart"/>
      <w:proofErr w:type="gram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Examinations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</w:t>
      </w:r>
      <w:proofErr w:type="gram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University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Select </w:t>
      </w:r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“Fenerbahçe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University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enter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student's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Turkish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Identification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Number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</w:t>
      </w:r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Passport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Number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together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with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Type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verify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outstanding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balance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0E353C9" w14:textId="585CC1D6" w:rsidR="00E57424" w:rsidRDefault="00613171" w:rsidP="00E57424">
      <w:pPr>
        <w:pStyle w:val="isselectedend"/>
        <w:ind w:left="720"/>
      </w:pPr>
      <w:proofErr w:type="spellStart"/>
      <w:r w:rsidRPr="00CE325A">
        <w:rPr>
          <w:rStyle w:val="Gl"/>
          <w:highlight w:val="yellow"/>
        </w:rPr>
        <w:t>Via</w:t>
      </w:r>
      <w:proofErr w:type="spellEnd"/>
      <w:r w:rsidRPr="00CE325A">
        <w:rPr>
          <w:rStyle w:val="Gl"/>
          <w:highlight w:val="yellow"/>
        </w:rPr>
        <w:t xml:space="preserve"> </w:t>
      </w:r>
      <w:r w:rsidRPr="00CE325A">
        <w:rPr>
          <w:b/>
          <w:bCs/>
          <w:highlight w:val="yellow"/>
        </w:rPr>
        <w:t xml:space="preserve">Internet </w:t>
      </w:r>
      <w:proofErr w:type="spellStart"/>
      <w:r w:rsidRPr="00CE325A">
        <w:rPr>
          <w:b/>
          <w:bCs/>
          <w:highlight w:val="yellow"/>
        </w:rPr>
        <w:t>Banking</w:t>
      </w:r>
      <w:proofErr w:type="spellEnd"/>
    </w:p>
    <w:p w14:paraId="0A447BD0" w14:textId="35100386" w:rsidR="00ED1BE2" w:rsidRPr="00ED1BE2" w:rsidRDefault="00613171" w:rsidP="00613171">
      <w:pPr>
        <w:pStyle w:val="isselectedend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After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logging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into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Vakıf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ank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internet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banking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follow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</w:t>
      </w:r>
      <w:proofErr w:type="gram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University</w:t>
      </w:r>
      <w:proofErr w:type="spellEnd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and</w:t>
      </w:r>
      <w:proofErr w:type="spellEnd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Examination</w:t>
      </w:r>
      <w:proofErr w:type="spellEnd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proofErr w:type="gramStart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</w:t>
      </w:r>
      <w:proofErr w:type="gram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University</w:t>
      </w:r>
      <w:proofErr w:type="spellEnd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Tuition</w:t>
      </w:r>
      <w:proofErr w:type="spellEnd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Select </w:t>
      </w:r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“Fenerbahçe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University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enter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student's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Turkish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Identification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Number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</w:t>
      </w:r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Passport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Number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together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with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Type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verify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outstanding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balance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E124FF6" w14:textId="406ABA3A" w:rsidR="00E57424" w:rsidRDefault="00613171" w:rsidP="00E57424">
      <w:pPr>
        <w:pStyle w:val="isselectedend"/>
        <w:ind w:left="720"/>
      </w:pPr>
      <w:proofErr w:type="spellStart"/>
      <w:r w:rsidRPr="00CE325A">
        <w:rPr>
          <w:rStyle w:val="Gl"/>
          <w:highlight w:val="yellow"/>
        </w:rPr>
        <w:t>Via</w:t>
      </w:r>
      <w:proofErr w:type="spellEnd"/>
      <w:r w:rsidRPr="00CE325A">
        <w:rPr>
          <w:rStyle w:val="Gl"/>
          <w:highlight w:val="yellow"/>
        </w:rPr>
        <w:t xml:space="preserve"> Vakıfbank </w:t>
      </w:r>
      <w:proofErr w:type="spellStart"/>
      <w:r w:rsidRPr="00CE325A">
        <w:rPr>
          <w:rStyle w:val="Gl"/>
          <w:highlight w:val="yellow"/>
        </w:rPr>
        <w:t>Branches</w:t>
      </w:r>
      <w:proofErr w:type="spellEnd"/>
    </w:p>
    <w:p w14:paraId="6F923B73" w14:textId="3B506828" w:rsidR="00E57424" w:rsidRPr="00ED1BE2" w:rsidRDefault="00613171" w:rsidP="005C725F">
      <w:pPr>
        <w:pStyle w:val="isselectedend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any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VakıfBank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branch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follow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Cash Management </w:t>
      </w:r>
      <w:proofErr w:type="spellStart"/>
      <w:proofErr w:type="gramStart"/>
      <w:r w:rsidRPr="006131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Transactions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</w:t>
      </w:r>
      <w:proofErr w:type="gram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Collection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and</w:t>
      </w:r>
      <w:proofErr w:type="spellEnd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</w:t>
      </w:r>
      <w:proofErr w:type="spellEnd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Transactions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Select </w:t>
      </w:r>
      <w:r w:rsidR="005C725F"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</w:t>
      </w:r>
      <w:r w:rsidR="005C725F"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y</w:t>
      </w:r>
      <w:proofErr w:type="spellEnd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and</w:t>
      </w:r>
      <w:proofErr w:type="spellEnd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Examination</w:t>
      </w:r>
      <w:proofErr w:type="spellEnd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Payments</w:t>
      </w:r>
      <w:proofErr w:type="spellEnd"/>
      <w:r w:rsidR="005C725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then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"Fenerbahçe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University</w:t>
      </w:r>
      <w:proofErr w:type="spellEnd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".</w:t>
      </w:r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Enter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student's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Student</w:t>
      </w:r>
      <w:proofErr w:type="spellEnd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Number</w:t>
      </w:r>
      <w:proofErr w:type="spellEnd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5C725F"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</w:t>
      </w:r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Passport </w:t>
      </w:r>
      <w:proofErr w:type="spellStart"/>
      <w:r w:rsidRPr="005C725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Number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verify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outstanding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balance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complete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proofErr w:type="spellEnd"/>
      <w:r w:rsidRPr="0061317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152D227" w14:textId="77777777" w:rsidR="005C725F" w:rsidRDefault="005C725F" w:rsidP="005C725F">
      <w:pPr>
        <w:pStyle w:val="NormalWeb"/>
        <w:ind w:left="720"/>
        <w:jc w:val="both"/>
        <w:rPr>
          <w:rStyle w:val="Gl"/>
        </w:rPr>
      </w:pPr>
      <w:proofErr w:type="spellStart"/>
      <w:r w:rsidRPr="00CE325A">
        <w:rPr>
          <w:rStyle w:val="Gl"/>
          <w:highlight w:val="yellow"/>
        </w:rPr>
        <w:t>Via</w:t>
      </w:r>
      <w:proofErr w:type="spellEnd"/>
      <w:r w:rsidRPr="00CE325A">
        <w:rPr>
          <w:rStyle w:val="Gl"/>
          <w:highlight w:val="yellow"/>
        </w:rPr>
        <w:t xml:space="preserve"> Vakıfbank </w:t>
      </w:r>
      <w:proofErr w:type="spellStart"/>
      <w:r w:rsidRPr="00CE325A">
        <w:rPr>
          <w:rStyle w:val="Gl"/>
          <w:highlight w:val="yellow"/>
        </w:rPr>
        <w:t>ATMs</w:t>
      </w:r>
      <w:proofErr w:type="spellEnd"/>
    </w:p>
    <w:p w14:paraId="35F26743" w14:textId="700599BC" w:rsidR="00F55AE5" w:rsidRPr="005C725F" w:rsidRDefault="005C725F" w:rsidP="005C725F">
      <w:pPr>
        <w:pStyle w:val="isselectedend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C7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 a </w:t>
      </w:r>
      <w:proofErr w:type="spellStart"/>
      <w:r w:rsidRPr="005C725F">
        <w:rPr>
          <w:rFonts w:asciiTheme="minorHAnsi" w:eastAsiaTheme="minorHAnsi" w:hAnsiTheme="minorHAnsi" w:cstheme="minorBidi"/>
          <w:sz w:val="22"/>
          <w:szCs w:val="22"/>
          <w:lang w:eastAsia="en-US"/>
        </w:rPr>
        <w:t>VakıfBank</w:t>
      </w:r>
      <w:proofErr w:type="spellEnd"/>
      <w:r w:rsidRPr="005C7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ATM, </w:t>
      </w:r>
      <w:proofErr w:type="spellStart"/>
      <w:r w:rsidRPr="005C725F">
        <w:rPr>
          <w:rFonts w:asciiTheme="minorHAnsi" w:eastAsiaTheme="minorHAnsi" w:hAnsiTheme="minorHAnsi" w:cstheme="minorBidi"/>
          <w:sz w:val="22"/>
          <w:szCs w:val="22"/>
          <w:lang w:eastAsia="en-US"/>
        </w:rPr>
        <w:t>follow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</w:t>
      </w:r>
      <w:proofErr w:type="gram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Education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</w:t>
      </w:r>
      <w:proofErr w:type="spellStart"/>
      <w:proofErr w:type="gram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Examinations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</w:t>
      </w:r>
      <w:proofErr w:type="gram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University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Select </w:t>
      </w:r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“Fenerbahçe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University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enter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student's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Turkish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Identification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Number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</w:t>
      </w:r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Passport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Number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together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with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Payment</w:t>
      </w:r>
      <w:proofErr w:type="spellEnd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Type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verify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outstanding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balance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proofErr w:type="spellEnd"/>
      <w:r w:rsidRPr="00004BE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sectPr w:rsidR="00F55AE5" w:rsidRPr="005C725F" w:rsidSect="00BA2A2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8F3"/>
    <w:multiLevelType w:val="multilevel"/>
    <w:tmpl w:val="A20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801E1"/>
    <w:multiLevelType w:val="multilevel"/>
    <w:tmpl w:val="E8C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71A3"/>
    <w:multiLevelType w:val="multilevel"/>
    <w:tmpl w:val="81E8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B320F"/>
    <w:multiLevelType w:val="hybridMultilevel"/>
    <w:tmpl w:val="35A8E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0FED"/>
    <w:multiLevelType w:val="hybridMultilevel"/>
    <w:tmpl w:val="3BCA2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17C9A"/>
    <w:multiLevelType w:val="hybridMultilevel"/>
    <w:tmpl w:val="80A24920"/>
    <w:lvl w:ilvl="0" w:tplc="3EB61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449BC"/>
    <w:multiLevelType w:val="hybridMultilevel"/>
    <w:tmpl w:val="7DFCB0F0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99429852">
    <w:abstractNumId w:val="1"/>
  </w:num>
  <w:num w:numId="2" w16cid:durableId="2094427656">
    <w:abstractNumId w:val="6"/>
  </w:num>
  <w:num w:numId="3" w16cid:durableId="958293272">
    <w:abstractNumId w:val="3"/>
  </w:num>
  <w:num w:numId="4" w16cid:durableId="277374742">
    <w:abstractNumId w:val="6"/>
  </w:num>
  <w:num w:numId="5" w16cid:durableId="2118477277">
    <w:abstractNumId w:val="5"/>
  </w:num>
  <w:num w:numId="6" w16cid:durableId="1598097088">
    <w:abstractNumId w:val="4"/>
  </w:num>
  <w:num w:numId="7" w16cid:durableId="768159835">
    <w:abstractNumId w:val="0"/>
  </w:num>
  <w:num w:numId="8" w16cid:durableId="65288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4A"/>
    <w:rsid w:val="000030C1"/>
    <w:rsid w:val="00004BEE"/>
    <w:rsid w:val="00007ED9"/>
    <w:rsid w:val="0002499C"/>
    <w:rsid w:val="0002557D"/>
    <w:rsid w:val="00036972"/>
    <w:rsid w:val="000A7873"/>
    <w:rsid w:val="000B4EBF"/>
    <w:rsid w:val="000D28A0"/>
    <w:rsid w:val="0011770B"/>
    <w:rsid w:val="001326FB"/>
    <w:rsid w:val="00165E42"/>
    <w:rsid w:val="00181528"/>
    <w:rsid w:val="00190863"/>
    <w:rsid w:val="001F6E53"/>
    <w:rsid w:val="00225F3D"/>
    <w:rsid w:val="00232C7C"/>
    <w:rsid w:val="0023329A"/>
    <w:rsid w:val="0025186A"/>
    <w:rsid w:val="002531BA"/>
    <w:rsid w:val="00275160"/>
    <w:rsid w:val="002D3B2A"/>
    <w:rsid w:val="002F3E88"/>
    <w:rsid w:val="002F6B25"/>
    <w:rsid w:val="00300627"/>
    <w:rsid w:val="003332A9"/>
    <w:rsid w:val="00394568"/>
    <w:rsid w:val="003A0B6D"/>
    <w:rsid w:val="003A3538"/>
    <w:rsid w:val="003A5467"/>
    <w:rsid w:val="003B01DD"/>
    <w:rsid w:val="003E5B9A"/>
    <w:rsid w:val="0043173C"/>
    <w:rsid w:val="0046576B"/>
    <w:rsid w:val="0047309B"/>
    <w:rsid w:val="00480055"/>
    <w:rsid w:val="00482077"/>
    <w:rsid w:val="00494627"/>
    <w:rsid w:val="004A17EE"/>
    <w:rsid w:val="004A6CE2"/>
    <w:rsid w:val="004B51FE"/>
    <w:rsid w:val="004B569D"/>
    <w:rsid w:val="004C779E"/>
    <w:rsid w:val="005053BF"/>
    <w:rsid w:val="00560369"/>
    <w:rsid w:val="005812E1"/>
    <w:rsid w:val="00586EAA"/>
    <w:rsid w:val="00595B4A"/>
    <w:rsid w:val="005C725F"/>
    <w:rsid w:val="00613171"/>
    <w:rsid w:val="0067462A"/>
    <w:rsid w:val="006816E4"/>
    <w:rsid w:val="006A2581"/>
    <w:rsid w:val="006E0970"/>
    <w:rsid w:val="00703189"/>
    <w:rsid w:val="007048D8"/>
    <w:rsid w:val="00733D4A"/>
    <w:rsid w:val="00744127"/>
    <w:rsid w:val="0075459F"/>
    <w:rsid w:val="007C6E9E"/>
    <w:rsid w:val="007D36C8"/>
    <w:rsid w:val="00824E9E"/>
    <w:rsid w:val="00830339"/>
    <w:rsid w:val="00851264"/>
    <w:rsid w:val="00884905"/>
    <w:rsid w:val="008B2D18"/>
    <w:rsid w:val="00902675"/>
    <w:rsid w:val="009107E4"/>
    <w:rsid w:val="009110ED"/>
    <w:rsid w:val="00934867"/>
    <w:rsid w:val="00947BF2"/>
    <w:rsid w:val="00967021"/>
    <w:rsid w:val="00992B17"/>
    <w:rsid w:val="009C50C4"/>
    <w:rsid w:val="009D65E9"/>
    <w:rsid w:val="00A2393F"/>
    <w:rsid w:val="00A93CE4"/>
    <w:rsid w:val="00AA07A9"/>
    <w:rsid w:val="00AB0F03"/>
    <w:rsid w:val="00AD519D"/>
    <w:rsid w:val="00AD771B"/>
    <w:rsid w:val="00B2530A"/>
    <w:rsid w:val="00B941E7"/>
    <w:rsid w:val="00BA2A26"/>
    <w:rsid w:val="00BF1709"/>
    <w:rsid w:val="00C21860"/>
    <w:rsid w:val="00C346C1"/>
    <w:rsid w:val="00C37C76"/>
    <w:rsid w:val="00C8229B"/>
    <w:rsid w:val="00C9065C"/>
    <w:rsid w:val="00CA15B6"/>
    <w:rsid w:val="00CC009F"/>
    <w:rsid w:val="00CE325A"/>
    <w:rsid w:val="00CF16FE"/>
    <w:rsid w:val="00D0673D"/>
    <w:rsid w:val="00D249B9"/>
    <w:rsid w:val="00D262D6"/>
    <w:rsid w:val="00DA00FB"/>
    <w:rsid w:val="00DE2AD5"/>
    <w:rsid w:val="00DF2B8B"/>
    <w:rsid w:val="00E03E84"/>
    <w:rsid w:val="00E04D3C"/>
    <w:rsid w:val="00E13667"/>
    <w:rsid w:val="00E57424"/>
    <w:rsid w:val="00E80525"/>
    <w:rsid w:val="00E82DFB"/>
    <w:rsid w:val="00EC1E44"/>
    <w:rsid w:val="00ED1BE2"/>
    <w:rsid w:val="00EE6812"/>
    <w:rsid w:val="00F07960"/>
    <w:rsid w:val="00F15564"/>
    <w:rsid w:val="00F3226B"/>
    <w:rsid w:val="00F55AE5"/>
    <w:rsid w:val="00F80376"/>
    <w:rsid w:val="00FA05B8"/>
    <w:rsid w:val="00FA7281"/>
    <w:rsid w:val="00FC30E9"/>
    <w:rsid w:val="00FD115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4907"/>
  <w15:chartTrackingRefBased/>
  <w15:docId w15:val="{70A05B97-A2A7-4992-9CBD-BFD38993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33D4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3D4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33D4A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346C1"/>
    <w:rPr>
      <w:color w:val="954F72" w:themeColor="followedHyperlink"/>
      <w:u w:val="single"/>
    </w:rPr>
  </w:style>
  <w:style w:type="paragraph" w:customStyle="1" w:styleId="isselectedend">
    <w:name w:val="isselectedend"/>
    <w:basedOn w:val="Normal"/>
    <w:rsid w:val="00E5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7424"/>
    <w:rPr>
      <w:b/>
      <w:bCs/>
    </w:rPr>
  </w:style>
  <w:style w:type="paragraph" w:styleId="NormalWeb">
    <w:name w:val="Normal (Web)"/>
    <w:basedOn w:val="Normal"/>
    <w:uiPriority w:val="99"/>
    <w:unhideWhenUsed/>
    <w:rsid w:val="00E5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is.fbu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Fslogix\ad-folderredirection$\meral.arapoglu\Desktop\Kurum-Disi-Yaz-Okulu-Ders-Secim-Kilavuz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logix\ad-folderredirection$\meral.arapoglu\Desktop\Kurum-Ici-Yaz-Okulu-Ders-Secim-Kilavuzu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\\Fslogix\ad-folderredirection$\meral.arapoglu\Desktop\FBU-Yaz-Okulu-Yonergesi-Redaksiyon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unisis.fb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KARABAL</dc:creator>
  <cp:keywords/>
  <dc:description/>
  <cp:lastModifiedBy>Hilal KARABAL</cp:lastModifiedBy>
  <cp:revision>3</cp:revision>
  <dcterms:created xsi:type="dcterms:W3CDTF">2026-06-25T07:33:00Z</dcterms:created>
  <dcterms:modified xsi:type="dcterms:W3CDTF">2026-06-25T07:35:00Z</dcterms:modified>
</cp:coreProperties>
</file>